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BD" w:rsidRPr="00DA18BD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82550</wp:posOffset>
            </wp:positionV>
            <wp:extent cx="1137920" cy="1407160"/>
            <wp:effectExtent l="19050" t="0" r="508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00D" w:rsidRDefault="00A7200D" w:rsidP="00C56D81">
      <w:pPr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32"/>
          <w:szCs w:val="32"/>
        </w:rPr>
      </w:pPr>
    </w:p>
    <w:p w:rsidR="00DA18BD" w:rsidRDefault="00DA18BD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3D6E15" w:rsidRDefault="003D6E15" w:rsidP="001833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322" w:rsidRPr="00033969" w:rsidRDefault="00183322" w:rsidP="00183322">
      <w:pP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b/>
          <w:sz w:val="32"/>
          <w:szCs w:val="32"/>
        </w:rPr>
        <w:t>КОНТРОЛЬНО-СЧЕТНАЯ ПАЛАТА</w:t>
      </w:r>
      <w:r w:rsidRPr="00033969">
        <w:rPr>
          <w:rFonts w:ascii="Times New Roman" w:hAnsi="Times New Roman" w:cs="Times New Roman"/>
          <w:b/>
          <w:sz w:val="32"/>
          <w:szCs w:val="32"/>
        </w:rPr>
        <w:br/>
        <w:t>ТИМСКОГО РАЙОНА КУРСКОЙ ОБЛАСТИ</w:t>
      </w:r>
    </w:p>
    <w:p w:rsidR="00183322" w:rsidRPr="00033969" w:rsidRDefault="00183322" w:rsidP="00183322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i/>
          <w:iCs/>
        </w:rPr>
        <w:t xml:space="preserve">(307060, Курская обл., п. Тим, ул. Кирова, 51;тел. 8(47153)2-35-70; </w:t>
      </w:r>
      <w:r w:rsidRPr="00033969">
        <w:rPr>
          <w:rFonts w:ascii="Times New Roman" w:hAnsi="Times New Roman" w:cs="Times New Roman"/>
          <w:i/>
          <w:iCs/>
          <w:lang w:val="en-US"/>
        </w:rPr>
        <w:t>E</w:t>
      </w:r>
      <w:r w:rsidRPr="00033969">
        <w:rPr>
          <w:rFonts w:ascii="Times New Roman" w:hAnsi="Times New Roman" w:cs="Times New Roman"/>
          <w:i/>
          <w:iCs/>
        </w:rPr>
        <w:t>-</w:t>
      </w:r>
      <w:r w:rsidRPr="00033969">
        <w:rPr>
          <w:rFonts w:ascii="Times New Roman" w:hAnsi="Times New Roman" w:cs="Times New Roman"/>
          <w:i/>
          <w:iCs/>
          <w:lang w:val="en-US"/>
        </w:rPr>
        <w:t>mail</w:t>
      </w:r>
      <w:r w:rsidRPr="00033969">
        <w:rPr>
          <w:rFonts w:ascii="Times New Roman" w:hAnsi="Times New Roman" w:cs="Times New Roman"/>
          <w:i/>
          <w:iCs/>
        </w:rPr>
        <w:t xml:space="preserve">: </w:t>
      </w:r>
      <w:hyperlink r:id="rId9" w:history="1"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tim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-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rev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kom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@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mail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ru</w:t>
        </w:r>
      </w:hyperlink>
      <w:r w:rsidRPr="00033969">
        <w:rPr>
          <w:rFonts w:ascii="Times New Roman" w:hAnsi="Times New Roman" w:cs="Times New Roman"/>
          <w:i/>
          <w:iCs/>
        </w:rPr>
        <w:t>)</w:t>
      </w:r>
    </w:p>
    <w:p w:rsidR="00183322" w:rsidRDefault="002926C9" w:rsidP="00183322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473F">
        <w:rPr>
          <w:rFonts w:ascii="Times New Roman" w:hAnsi="Times New Roman" w:cs="Times New Roman"/>
          <w:sz w:val="28"/>
          <w:szCs w:val="28"/>
        </w:rPr>
        <w:t>7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</w:t>
      </w:r>
      <w:r w:rsidR="00347202">
        <w:rPr>
          <w:rFonts w:ascii="Times New Roman" w:hAnsi="Times New Roman" w:cs="Times New Roman"/>
          <w:sz w:val="28"/>
          <w:szCs w:val="28"/>
        </w:rPr>
        <w:t>апреля</w:t>
      </w:r>
      <w:r w:rsidR="0001473F">
        <w:rPr>
          <w:rFonts w:ascii="Times New Roman" w:hAnsi="Times New Roman" w:cs="Times New Roman"/>
          <w:sz w:val="28"/>
          <w:szCs w:val="28"/>
        </w:rPr>
        <w:t xml:space="preserve"> 2025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г. </w:t>
      </w:r>
      <w:r w:rsidR="001833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п. Тим</w:t>
      </w:r>
    </w:p>
    <w:p w:rsidR="00183322" w:rsidRDefault="00C00B68" w:rsidP="00183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183322">
        <w:rPr>
          <w:rFonts w:ascii="Times New Roman" w:hAnsi="Times New Roman" w:cs="Times New Roman"/>
          <w:b/>
          <w:sz w:val="28"/>
          <w:szCs w:val="28"/>
        </w:rPr>
        <w:t>Е</w:t>
      </w:r>
    </w:p>
    <w:p w:rsidR="002A7EDC" w:rsidRDefault="002A7EDC" w:rsidP="00183322">
      <w:pPr>
        <w:spacing w:after="0" w:line="240" w:lineRule="auto"/>
        <w:jc w:val="center"/>
      </w:pPr>
    </w:p>
    <w:p w:rsidR="00183322" w:rsidRDefault="00183322" w:rsidP="00183322">
      <w:pPr>
        <w:spacing w:after="0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проверки годового отчета об исполнении бюджета муниципального </w:t>
      </w:r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 «</w:t>
      </w:r>
      <w:proofErr w:type="spellStart"/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Тимский</w:t>
      </w:r>
      <w:proofErr w:type="spellEnd"/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Курской </w:t>
      </w:r>
      <w:r w:rsidRPr="000339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области </w:t>
      </w:r>
      <w:r w:rsidR="007067A0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01473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33969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</w:p>
    <w:p w:rsidR="00183322" w:rsidRDefault="00183322" w:rsidP="00183322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pStyle w:val="21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Основание для проведения экспертно-аналитического мероприятия:</w:t>
      </w:r>
      <w:r>
        <w:rPr>
          <w:b/>
          <w:sz w:val="28"/>
          <w:szCs w:val="28"/>
        </w:rPr>
        <w:t xml:space="preserve"> </w:t>
      </w:r>
      <w:r w:rsidR="007365E1">
        <w:rPr>
          <w:sz w:val="28"/>
          <w:szCs w:val="28"/>
          <w:highlight w:val="white"/>
        </w:rPr>
        <w:t>раздел</w:t>
      </w:r>
      <w:r w:rsidR="009F5750" w:rsidRPr="009F5750">
        <w:rPr>
          <w:sz w:val="28"/>
          <w:szCs w:val="28"/>
          <w:highlight w:val="white"/>
        </w:rPr>
        <w:t xml:space="preserve"> VIII.1. </w:t>
      </w:r>
      <w:proofErr w:type="gramStart"/>
      <w:r w:rsidR="009F5750" w:rsidRPr="009F5750">
        <w:rPr>
          <w:sz w:val="28"/>
          <w:szCs w:val="28"/>
        </w:rPr>
        <w:t>«Составление, внешняя проверка, рассмотрение и утверждение бюджетной отчетности»</w:t>
      </w:r>
      <w:r w:rsidR="000F1795">
        <w:rPr>
          <w:sz w:val="28"/>
          <w:szCs w:val="28"/>
        </w:rPr>
        <w:t xml:space="preserve"> Бюджетного кодекса РФ, раздел</w:t>
      </w:r>
      <w:r w:rsidR="009F5750" w:rsidRPr="009F5750">
        <w:rPr>
          <w:sz w:val="28"/>
          <w:szCs w:val="28"/>
        </w:rPr>
        <w:t xml:space="preserve"> </w:t>
      </w:r>
      <w:r w:rsidR="009F5750" w:rsidRPr="009F5750">
        <w:rPr>
          <w:sz w:val="28"/>
          <w:szCs w:val="28"/>
          <w:lang w:val="en-US"/>
        </w:rPr>
        <w:t>V</w:t>
      </w:r>
      <w:r w:rsidR="00977A74">
        <w:rPr>
          <w:sz w:val="28"/>
          <w:szCs w:val="28"/>
          <w:lang w:val="en-US"/>
        </w:rPr>
        <w:t>I</w:t>
      </w:r>
      <w:r w:rsidR="009F5750" w:rsidRPr="009F5750">
        <w:rPr>
          <w:sz w:val="28"/>
          <w:szCs w:val="28"/>
          <w:highlight w:val="white"/>
        </w:rPr>
        <w:t xml:space="preserve"> </w:t>
      </w:r>
      <w:r w:rsidR="009F5750" w:rsidRPr="009F5750">
        <w:rPr>
          <w:sz w:val="28"/>
          <w:szCs w:val="28"/>
        </w:rPr>
        <w:t>Положения о бюджетном процессе в муниципальном районе «</w:t>
      </w:r>
      <w:proofErr w:type="spellStart"/>
      <w:r w:rsidR="009F5750" w:rsidRPr="009F5750">
        <w:rPr>
          <w:sz w:val="28"/>
          <w:szCs w:val="28"/>
        </w:rPr>
        <w:t>Тимский</w:t>
      </w:r>
      <w:proofErr w:type="spellEnd"/>
      <w:r w:rsidR="009F5750" w:rsidRPr="009F5750">
        <w:rPr>
          <w:sz w:val="28"/>
          <w:szCs w:val="28"/>
        </w:rPr>
        <w:t xml:space="preserve"> район» Курской области, утвержденного решением Представительного Собрания  </w:t>
      </w:r>
      <w:proofErr w:type="spellStart"/>
      <w:r w:rsidR="009F5750" w:rsidRPr="009F5750">
        <w:rPr>
          <w:sz w:val="28"/>
          <w:szCs w:val="28"/>
        </w:rPr>
        <w:t>Тимского</w:t>
      </w:r>
      <w:proofErr w:type="spellEnd"/>
      <w:r w:rsidR="009F5750" w:rsidRPr="009F5750">
        <w:rPr>
          <w:sz w:val="28"/>
          <w:szCs w:val="28"/>
        </w:rPr>
        <w:t xml:space="preserve"> района  Курской области от 2</w:t>
      </w:r>
      <w:r w:rsidR="00977A74" w:rsidRPr="00977A74">
        <w:rPr>
          <w:sz w:val="28"/>
          <w:szCs w:val="28"/>
        </w:rPr>
        <w:t>1</w:t>
      </w:r>
      <w:r w:rsidR="00977A74">
        <w:rPr>
          <w:sz w:val="28"/>
          <w:szCs w:val="28"/>
        </w:rPr>
        <w:t>.12.20</w:t>
      </w:r>
      <w:r w:rsidR="00977A74" w:rsidRPr="00977A74">
        <w:rPr>
          <w:sz w:val="28"/>
          <w:szCs w:val="28"/>
        </w:rPr>
        <w:t>23</w:t>
      </w:r>
      <w:r w:rsidR="00977A74">
        <w:rPr>
          <w:sz w:val="28"/>
          <w:szCs w:val="28"/>
        </w:rPr>
        <w:t xml:space="preserve"> года №</w:t>
      </w:r>
      <w:r w:rsidR="00977A74" w:rsidRPr="00977A74">
        <w:rPr>
          <w:sz w:val="28"/>
          <w:szCs w:val="28"/>
        </w:rPr>
        <w:t>32</w:t>
      </w:r>
      <w:r w:rsidR="009F5750" w:rsidRPr="009F5750">
        <w:rPr>
          <w:sz w:val="28"/>
          <w:szCs w:val="28"/>
        </w:rPr>
        <w:t xml:space="preserve"> (с изменениями и дополнениями)</w:t>
      </w:r>
      <w:r w:rsidR="007365E1">
        <w:rPr>
          <w:sz w:val="28"/>
          <w:szCs w:val="28"/>
        </w:rPr>
        <w:t>, пункт</w:t>
      </w:r>
      <w:r w:rsidR="009F5750" w:rsidRPr="009F5750">
        <w:rPr>
          <w:sz w:val="28"/>
          <w:szCs w:val="28"/>
        </w:rPr>
        <w:t xml:space="preserve"> 2.1 раздела </w:t>
      </w:r>
      <w:r w:rsidR="009F5750" w:rsidRPr="009F5750">
        <w:rPr>
          <w:sz w:val="28"/>
          <w:szCs w:val="28"/>
          <w:lang w:val="en-US"/>
        </w:rPr>
        <w:t>II</w:t>
      </w:r>
      <w:r w:rsidR="009F5750" w:rsidRPr="009F5750">
        <w:rPr>
          <w:sz w:val="28"/>
          <w:szCs w:val="28"/>
        </w:rPr>
        <w:t xml:space="preserve">  </w:t>
      </w:r>
      <w:r w:rsidR="007365E1">
        <w:rPr>
          <w:sz w:val="28"/>
          <w:szCs w:val="28"/>
        </w:rPr>
        <w:t>Плана работы Контрольно-счетной</w:t>
      </w:r>
      <w:r w:rsidR="009F5750" w:rsidRPr="009F5750">
        <w:rPr>
          <w:sz w:val="28"/>
          <w:szCs w:val="28"/>
        </w:rPr>
        <w:t xml:space="preserve"> </w:t>
      </w:r>
      <w:r w:rsidR="007365E1">
        <w:rPr>
          <w:sz w:val="28"/>
          <w:szCs w:val="28"/>
        </w:rPr>
        <w:t>палаты</w:t>
      </w:r>
      <w:r w:rsidR="009F5750" w:rsidRPr="009F5750">
        <w:rPr>
          <w:sz w:val="28"/>
          <w:szCs w:val="28"/>
        </w:rPr>
        <w:t xml:space="preserve"> </w:t>
      </w:r>
      <w:proofErr w:type="spellStart"/>
      <w:r w:rsidR="009F5750" w:rsidRPr="009F5750">
        <w:rPr>
          <w:sz w:val="28"/>
          <w:szCs w:val="28"/>
        </w:rPr>
        <w:t>Тимского</w:t>
      </w:r>
      <w:proofErr w:type="spellEnd"/>
      <w:r w:rsidR="009F5750" w:rsidRPr="009F5750">
        <w:rPr>
          <w:sz w:val="28"/>
          <w:szCs w:val="28"/>
        </w:rPr>
        <w:t xml:space="preserve"> района Курской области на 202</w:t>
      </w:r>
      <w:r w:rsidR="001D3988">
        <w:rPr>
          <w:sz w:val="28"/>
          <w:szCs w:val="28"/>
        </w:rPr>
        <w:t>5</w:t>
      </w:r>
      <w:r w:rsidR="007365E1">
        <w:rPr>
          <w:sz w:val="28"/>
          <w:szCs w:val="28"/>
        </w:rPr>
        <w:t xml:space="preserve"> год, </w:t>
      </w:r>
      <w:r>
        <w:rPr>
          <w:sz w:val="28"/>
          <w:szCs w:val="28"/>
          <w:lang w:eastAsia="ru-RU"/>
        </w:rPr>
        <w:t xml:space="preserve">распоряжение Контрольно-счетной палаты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  <w:proofErr w:type="gramEnd"/>
      <w:r>
        <w:rPr>
          <w:sz w:val="28"/>
          <w:szCs w:val="28"/>
          <w:lang w:eastAsia="ru-RU"/>
        </w:rPr>
        <w:t xml:space="preserve"> Курской области </w:t>
      </w:r>
      <w:r>
        <w:rPr>
          <w:sz w:val="28"/>
          <w:szCs w:val="28"/>
          <w:lang w:eastAsia="ru-RU"/>
        </w:rPr>
        <w:tab/>
        <w:t xml:space="preserve">«О проведении экспертно-аналитического мероприятия </w:t>
      </w:r>
      <w:r>
        <w:rPr>
          <w:sz w:val="28"/>
          <w:szCs w:val="28"/>
        </w:rPr>
        <w:t xml:space="preserve">«Проверка годового отчета об исполнении бюджета муниципального </w:t>
      </w:r>
      <w:r w:rsidR="007365E1">
        <w:rPr>
          <w:sz w:val="28"/>
          <w:szCs w:val="28"/>
        </w:rPr>
        <w:t>района «</w:t>
      </w:r>
      <w:proofErr w:type="spellStart"/>
      <w:r w:rsidR="007365E1"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</w:t>
      </w:r>
      <w:r w:rsidR="007365E1">
        <w:rPr>
          <w:sz w:val="28"/>
          <w:szCs w:val="28"/>
        </w:rPr>
        <w:t>»</w:t>
      </w:r>
      <w:r w:rsidR="00B9513C">
        <w:rPr>
          <w:sz w:val="28"/>
          <w:szCs w:val="28"/>
        </w:rPr>
        <w:t xml:space="preserve"> Курской области за 202</w:t>
      </w:r>
      <w:r w:rsidR="001D3988">
        <w:rPr>
          <w:sz w:val="28"/>
          <w:szCs w:val="28"/>
        </w:rPr>
        <w:t>4</w:t>
      </w:r>
      <w:r>
        <w:rPr>
          <w:sz w:val="28"/>
          <w:szCs w:val="28"/>
        </w:rPr>
        <w:t xml:space="preserve"> год» </w:t>
      </w:r>
      <w:r w:rsidR="00B9513C">
        <w:rPr>
          <w:sz w:val="28"/>
          <w:szCs w:val="28"/>
          <w:lang w:eastAsia="ru-RU"/>
        </w:rPr>
        <w:t>от 2</w:t>
      </w:r>
      <w:r w:rsidR="001D3988"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 xml:space="preserve"> </w:t>
      </w:r>
      <w:r w:rsidR="007365E1">
        <w:rPr>
          <w:sz w:val="28"/>
          <w:szCs w:val="28"/>
          <w:lang w:eastAsia="ru-RU"/>
        </w:rPr>
        <w:t>марта</w:t>
      </w:r>
      <w:r w:rsidR="001D3988">
        <w:rPr>
          <w:sz w:val="28"/>
          <w:szCs w:val="28"/>
          <w:lang w:eastAsia="ru-RU"/>
        </w:rPr>
        <w:t xml:space="preserve"> 2025</w:t>
      </w:r>
      <w:r>
        <w:rPr>
          <w:sz w:val="28"/>
          <w:szCs w:val="28"/>
          <w:lang w:eastAsia="ru-RU"/>
        </w:rPr>
        <w:t xml:space="preserve"> года №</w:t>
      </w:r>
      <w:r w:rsidR="007365E1">
        <w:rPr>
          <w:sz w:val="28"/>
          <w:szCs w:val="28"/>
          <w:lang w:eastAsia="ru-RU"/>
        </w:rPr>
        <w:t>1</w:t>
      </w:r>
      <w:r w:rsidR="001D3988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</w:t>
      </w:r>
    </w:p>
    <w:p w:rsidR="002A7EDC" w:rsidRDefault="002A7EDC" w:rsidP="005508C7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Предмет контрольного мероприятия: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365E1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1D3988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за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183322" w:rsidRDefault="00183322" w:rsidP="005508C7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Объекты контрольного мероприятия:</w:t>
      </w:r>
    </w:p>
    <w:p w:rsidR="00183322" w:rsidRDefault="0018332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365E1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="009D5F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22" w:rsidRDefault="00183322" w:rsidP="005508C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Срок проведения контрольного мероприятия: </w:t>
      </w:r>
      <w:r w:rsidR="0001264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01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по 21</w:t>
      </w:r>
      <w:r w:rsidR="004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апреля 202</w:t>
      </w:r>
      <w:r w:rsidR="001D398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83322" w:rsidRDefault="00183322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Проверяемый период: </w:t>
      </w:r>
      <w:r w:rsidR="001D3988"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3D6E15" w:rsidRDefault="00183322" w:rsidP="002A7E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Цель контрольного мероприятия: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представленного отчета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 xml:space="preserve"> за 202</w:t>
      </w:r>
      <w:r w:rsidR="001D398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183322" w:rsidRDefault="00183322" w:rsidP="002A7ED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Состав ответственных исполнителей: </w:t>
      </w:r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председатель КСП </w:t>
      </w:r>
      <w:proofErr w:type="spellStart"/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района – Н. Ю. Леонова.</w:t>
      </w:r>
    </w:p>
    <w:p w:rsidR="002A7EDC" w:rsidRDefault="002A7EDC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Вопросы:</w:t>
      </w: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804D0A" w:rsidRPr="00F348E7" w:rsidRDefault="009D5FA7" w:rsidP="002A7EDC">
      <w:pPr>
        <w:pStyle w:val="a8"/>
        <w:ind w:left="0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1. </w:t>
      </w:r>
      <w:r w:rsidR="005508C7" w:rsidRPr="005508C7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исполнения </w:t>
      </w:r>
      <w:r w:rsidR="005508C7" w:rsidRPr="005508C7">
        <w:rPr>
          <w:rFonts w:ascii="Times New Roman" w:hAnsi="Times New Roman" w:cs="Times New Roman"/>
          <w:b/>
          <w:sz w:val="28"/>
          <w:szCs w:val="28"/>
        </w:rPr>
        <w:t>бюджета</w:t>
      </w:r>
    </w:p>
    <w:p w:rsidR="00B051F6" w:rsidRPr="00D674A7" w:rsidRDefault="006B27EE" w:rsidP="002A7EDC">
      <w:pPr>
        <w:pStyle w:val="a3"/>
        <w:ind w:left="0" w:right="0" w:firstLine="709"/>
        <w:contextualSpacing/>
        <w:rPr>
          <w:color w:val="000000" w:themeColor="text1" w:themeShade="80"/>
          <w:sz w:val="28"/>
          <w:szCs w:val="28"/>
        </w:rPr>
      </w:pPr>
      <w:proofErr w:type="gramStart"/>
      <w:r w:rsidRPr="00F348E7">
        <w:rPr>
          <w:color w:val="000000" w:themeColor="text1" w:themeShade="80"/>
          <w:sz w:val="28"/>
          <w:szCs w:val="28"/>
        </w:rPr>
        <w:t>Бюджет</w:t>
      </w:r>
      <w:r w:rsidR="008A7AFC" w:rsidRPr="00F348E7">
        <w:rPr>
          <w:color w:val="000000" w:themeColor="text1" w:themeShade="80"/>
          <w:sz w:val="28"/>
          <w:szCs w:val="28"/>
        </w:rPr>
        <w:t xml:space="preserve"> муниципального </w:t>
      </w:r>
      <w:r w:rsidR="007365E1">
        <w:rPr>
          <w:color w:val="000000" w:themeColor="text1" w:themeShade="80"/>
          <w:sz w:val="28"/>
          <w:szCs w:val="28"/>
        </w:rPr>
        <w:t>района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7365E1">
        <w:rPr>
          <w:color w:val="000000" w:themeColor="text1" w:themeShade="80"/>
          <w:sz w:val="28"/>
          <w:szCs w:val="28"/>
        </w:rPr>
        <w:t>«</w:t>
      </w:r>
      <w:proofErr w:type="spellStart"/>
      <w:r w:rsidR="007365E1">
        <w:rPr>
          <w:color w:val="000000" w:themeColor="text1" w:themeShade="80"/>
          <w:sz w:val="28"/>
          <w:szCs w:val="28"/>
        </w:rPr>
        <w:t>Тимский</w:t>
      </w:r>
      <w:proofErr w:type="spellEnd"/>
      <w:r w:rsidR="007365E1">
        <w:rPr>
          <w:color w:val="000000" w:themeColor="text1" w:themeShade="80"/>
          <w:sz w:val="28"/>
          <w:szCs w:val="28"/>
        </w:rPr>
        <w:t xml:space="preserve"> район»</w:t>
      </w:r>
      <w:r w:rsidR="008A7AFC" w:rsidRPr="00F348E7">
        <w:rPr>
          <w:color w:val="000000" w:themeColor="text1" w:themeShade="80"/>
          <w:sz w:val="28"/>
          <w:szCs w:val="28"/>
        </w:rPr>
        <w:t xml:space="preserve"> Курской области </w:t>
      </w:r>
      <w:r w:rsidR="009D5FA7">
        <w:rPr>
          <w:color w:val="000000" w:themeColor="text1" w:themeShade="80"/>
          <w:sz w:val="28"/>
          <w:szCs w:val="28"/>
        </w:rPr>
        <w:t>на</w:t>
      </w:r>
      <w:r w:rsidR="008A7AFC" w:rsidRPr="00F348E7">
        <w:rPr>
          <w:color w:val="000000" w:themeColor="text1" w:themeShade="80"/>
          <w:sz w:val="28"/>
          <w:szCs w:val="28"/>
        </w:rPr>
        <w:t xml:space="preserve"> 20</w:t>
      </w:r>
      <w:r w:rsidR="00953951" w:rsidRPr="00F348E7">
        <w:rPr>
          <w:color w:val="000000" w:themeColor="text1" w:themeShade="80"/>
          <w:sz w:val="28"/>
          <w:szCs w:val="28"/>
        </w:rPr>
        <w:t>2</w:t>
      </w:r>
      <w:r w:rsidR="00181E7B">
        <w:rPr>
          <w:color w:val="000000" w:themeColor="text1" w:themeShade="80"/>
          <w:sz w:val="28"/>
          <w:szCs w:val="28"/>
        </w:rPr>
        <w:t>4</w:t>
      </w:r>
      <w:r w:rsidR="008A7AFC" w:rsidRPr="00F348E7">
        <w:rPr>
          <w:color w:val="000000" w:themeColor="text1" w:themeShade="80"/>
          <w:sz w:val="28"/>
          <w:szCs w:val="28"/>
        </w:rPr>
        <w:t xml:space="preserve"> год принят решением </w:t>
      </w:r>
      <w:r w:rsidR="007365E1">
        <w:rPr>
          <w:color w:val="000000" w:themeColor="text1" w:themeShade="80"/>
          <w:sz w:val="28"/>
          <w:szCs w:val="28"/>
        </w:rPr>
        <w:t xml:space="preserve">Представительного </w:t>
      </w:r>
      <w:r w:rsidR="008A7AFC" w:rsidRPr="00F348E7">
        <w:rPr>
          <w:color w:val="000000" w:themeColor="text1" w:themeShade="80"/>
          <w:sz w:val="28"/>
          <w:szCs w:val="28"/>
        </w:rPr>
        <w:t xml:space="preserve">Собрания </w:t>
      </w:r>
      <w:proofErr w:type="spellStart"/>
      <w:r w:rsidR="009D5FA7">
        <w:rPr>
          <w:color w:val="000000" w:themeColor="text1" w:themeShade="80"/>
          <w:sz w:val="28"/>
          <w:szCs w:val="28"/>
        </w:rPr>
        <w:t>Тимского</w:t>
      </w:r>
      <w:proofErr w:type="spellEnd"/>
      <w:r w:rsidR="009D5FA7">
        <w:rPr>
          <w:color w:val="000000" w:themeColor="text1" w:themeShade="80"/>
          <w:sz w:val="28"/>
          <w:szCs w:val="28"/>
        </w:rPr>
        <w:t xml:space="preserve"> района Курской области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8A7AFC" w:rsidRPr="00A96C22">
        <w:rPr>
          <w:color w:val="000000" w:themeColor="text1" w:themeShade="80"/>
          <w:sz w:val="28"/>
          <w:szCs w:val="28"/>
        </w:rPr>
        <w:t xml:space="preserve">от </w:t>
      </w:r>
      <w:r w:rsidR="007365E1">
        <w:rPr>
          <w:color w:val="000000" w:themeColor="text1" w:themeShade="80"/>
          <w:sz w:val="28"/>
          <w:szCs w:val="28"/>
        </w:rPr>
        <w:t>2</w:t>
      </w:r>
      <w:r w:rsidR="001C6E13">
        <w:rPr>
          <w:color w:val="000000" w:themeColor="text1" w:themeShade="80"/>
          <w:sz w:val="28"/>
          <w:szCs w:val="28"/>
        </w:rPr>
        <w:t>1</w:t>
      </w:r>
      <w:r w:rsidR="008A7AFC" w:rsidRPr="00A96C22">
        <w:rPr>
          <w:color w:val="000000" w:themeColor="text1" w:themeShade="80"/>
          <w:sz w:val="28"/>
          <w:szCs w:val="28"/>
        </w:rPr>
        <w:t>.12.20</w:t>
      </w:r>
      <w:r w:rsidR="00EC00A6">
        <w:rPr>
          <w:color w:val="000000" w:themeColor="text1" w:themeShade="80"/>
          <w:sz w:val="28"/>
          <w:szCs w:val="28"/>
        </w:rPr>
        <w:t>23</w:t>
      </w:r>
      <w:r w:rsidR="008A7AFC" w:rsidRPr="00A96C22">
        <w:rPr>
          <w:color w:val="000000" w:themeColor="text1" w:themeShade="80"/>
          <w:sz w:val="28"/>
          <w:szCs w:val="28"/>
        </w:rPr>
        <w:t xml:space="preserve"> года №</w:t>
      </w:r>
      <w:r w:rsidR="00EC00A6">
        <w:rPr>
          <w:color w:val="000000" w:themeColor="text1" w:themeShade="80"/>
          <w:sz w:val="28"/>
          <w:szCs w:val="28"/>
        </w:rPr>
        <w:t>31</w:t>
      </w:r>
      <w:r w:rsidR="008A7AFC" w:rsidRPr="00A96C22">
        <w:rPr>
          <w:color w:val="000000" w:themeColor="text1" w:themeShade="80"/>
          <w:sz w:val="28"/>
          <w:szCs w:val="28"/>
        </w:rPr>
        <w:t xml:space="preserve"> «О бюджете </w:t>
      </w:r>
      <w:r w:rsidR="007365E1">
        <w:rPr>
          <w:color w:val="000000" w:themeColor="text1" w:themeShade="80"/>
          <w:sz w:val="28"/>
          <w:szCs w:val="28"/>
        </w:rPr>
        <w:t>муниципального района «</w:t>
      </w:r>
      <w:proofErr w:type="spellStart"/>
      <w:r w:rsidR="007365E1">
        <w:rPr>
          <w:color w:val="000000" w:themeColor="text1" w:themeShade="80"/>
          <w:sz w:val="28"/>
          <w:szCs w:val="28"/>
        </w:rPr>
        <w:t>Тимский</w:t>
      </w:r>
      <w:proofErr w:type="spellEnd"/>
      <w:r w:rsidR="007365E1">
        <w:rPr>
          <w:color w:val="000000" w:themeColor="text1" w:themeShade="80"/>
          <w:sz w:val="28"/>
          <w:szCs w:val="28"/>
        </w:rPr>
        <w:t xml:space="preserve"> район» Курской области</w:t>
      </w:r>
      <w:r w:rsidR="008A7AFC" w:rsidRPr="00D674A7">
        <w:rPr>
          <w:color w:val="000000" w:themeColor="text1" w:themeShade="80"/>
          <w:sz w:val="28"/>
          <w:szCs w:val="28"/>
        </w:rPr>
        <w:t xml:space="preserve"> </w:t>
      </w:r>
      <w:r w:rsidR="001777FC" w:rsidRPr="00D674A7">
        <w:rPr>
          <w:color w:val="000000" w:themeColor="text1" w:themeShade="80"/>
          <w:sz w:val="28"/>
          <w:szCs w:val="28"/>
        </w:rPr>
        <w:t>на 20</w:t>
      </w:r>
      <w:r w:rsidR="00953951" w:rsidRPr="00D674A7">
        <w:rPr>
          <w:color w:val="000000" w:themeColor="text1" w:themeShade="80"/>
          <w:sz w:val="28"/>
          <w:szCs w:val="28"/>
        </w:rPr>
        <w:t>2</w:t>
      </w:r>
      <w:r w:rsidR="00EC00A6">
        <w:rPr>
          <w:color w:val="000000" w:themeColor="text1" w:themeShade="80"/>
          <w:sz w:val="28"/>
          <w:szCs w:val="28"/>
        </w:rPr>
        <w:t>4</w:t>
      </w:r>
      <w:r w:rsidR="001777FC" w:rsidRPr="00D674A7">
        <w:rPr>
          <w:color w:val="000000" w:themeColor="text1" w:themeShade="80"/>
          <w:sz w:val="28"/>
          <w:szCs w:val="28"/>
        </w:rPr>
        <w:t xml:space="preserve"> год</w:t>
      </w:r>
      <w:r w:rsidR="00B01FD8" w:rsidRPr="00D674A7">
        <w:rPr>
          <w:color w:val="000000" w:themeColor="text1" w:themeShade="80"/>
          <w:sz w:val="28"/>
          <w:szCs w:val="28"/>
        </w:rPr>
        <w:t xml:space="preserve"> и на плановый период 20</w:t>
      </w:r>
      <w:r w:rsidR="00836AC8" w:rsidRPr="00D674A7">
        <w:rPr>
          <w:color w:val="000000" w:themeColor="text1" w:themeShade="80"/>
          <w:sz w:val="28"/>
          <w:szCs w:val="28"/>
        </w:rPr>
        <w:t>2</w:t>
      </w:r>
      <w:r w:rsidR="00EC00A6">
        <w:rPr>
          <w:color w:val="000000" w:themeColor="text1" w:themeShade="80"/>
          <w:sz w:val="28"/>
          <w:szCs w:val="28"/>
        </w:rPr>
        <w:t>5</w:t>
      </w:r>
      <w:r w:rsidR="009D5FA7">
        <w:rPr>
          <w:color w:val="000000" w:themeColor="text1" w:themeShade="80"/>
          <w:sz w:val="28"/>
          <w:szCs w:val="28"/>
        </w:rPr>
        <w:t xml:space="preserve"> и </w:t>
      </w:r>
      <w:r w:rsidR="00B01FD8" w:rsidRPr="00D674A7">
        <w:rPr>
          <w:color w:val="000000" w:themeColor="text1" w:themeShade="80"/>
          <w:sz w:val="28"/>
          <w:szCs w:val="28"/>
        </w:rPr>
        <w:t>20</w:t>
      </w:r>
      <w:r w:rsidR="009A19D7" w:rsidRPr="00D674A7">
        <w:rPr>
          <w:color w:val="000000" w:themeColor="text1" w:themeShade="80"/>
          <w:sz w:val="28"/>
          <w:szCs w:val="28"/>
        </w:rPr>
        <w:t>2</w:t>
      </w:r>
      <w:r w:rsidR="00EC00A6">
        <w:rPr>
          <w:color w:val="000000" w:themeColor="text1" w:themeShade="80"/>
          <w:sz w:val="28"/>
          <w:szCs w:val="28"/>
        </w:rPr>
        <w:t>6</w:t>
      </w:r>
      <w:r w:rsidR="00B01FD8" w:rsidRPr="00D674A7">
        <w:rPr>
          <w:color w:val="000000" w:themeColor="text1" w:themeShade="80"/>
          <w:sz w:val="28"/>
          <w:szCs w:val="28"/>
        </w:rPr>
        <w:t xml:space="preserve"> годов</w:t>
      </w:r>
      <w:r w:rsidR="001777FC" w:rsidRPr="00D674A7">
        <w:rPr>
          <w:color w:val="000000" w:themeColor="text1" w:themeShade="80"/>
          <w:sz w:val="28"/>
          <w:szCs w:val="28"/>
        </w:rPr>
        <w:t xml:space="preserve">» </w:t>
      </w:r>
      <w:r w:rsidR="00B051F6" w:rsidRPr="00D674A7">
        <w:rPr>
          <w:color w:val="000000" w:themeColor="text1" w:themeShade="80"/>
          <w:sz w:val="28"/>
          <w:szCs w:val="28"/>
        </w:rPr>
        <w:t xml:space="preserve">по доходам в сумме </w:t>
      </w:r>
      <w:r w:rsidR="00DA4582">
        <w:rPr>
          <w:sz w:val="27"/>
          <w:szCs w:val="27"/>
        </w:rPr>
        <w:t>431 902,54</w:t>
      </w:r>
      <w:r w:rsidR="001C6E13">
        <w:rPr>
          <w:sz w:val="27"/>
          <w:szCs w:val="27"/>
        </w:rPr>
        <w:t xml:space="preserve"> </w:t>
      </w:r>
      <w:r w:rsidR="00660517">
        <w:rPr>
          <w:color w:val="000000" w:themeColor="text1" w:themeShade="80"/>
          <w:sz w:val="28"/>
          <w:szCs w:val="28"/>
        </w:rPr>
        <w:t>тыс. рублей</w:t>
      </w:r>
      <w:r w:rsidR="009D5FA7">
        <w:rPr>
          <w:color w:val="000000" w:themeColor="text1" w:themeShade="80"/>
          <w:sz w:val="28"/>
          <w:szCs w:val="28"/>
        </w:rPr>
        <w:t>,</w:t>
      </w:r>
      <w:r w:rsidR="00B051F6" w:rsidRPr="00D674A7">
        <w:rPr>
          <w:color w:val="000000" w:themeColor="text1" w:themeShade="80"/>
          <w:sz w:val="28"/>
          <w:szCs w:val="28"/>
        </w:rPr>
        <w:t xml:space="preserve"> по расходам в сумме </w:t>
      </w:r>
      <w:r w:rsidR="00DA4582" w:rsidRPr="00B47D24">
        <w:rPr>
          <w:sz w:val="27"/>
          <w:szCs w:val="27"/>
        </w:rPr>
        <w:t>4</w:t>
      </w:r>
      <w:r w:rsidR="00DA4582">
        <w:rPr>
          <w:sz w:val="27"/>
          <w:szCs w:val="27"/>
        </w:rPr>
        <w:t>56 077,54</w:t>
      </w:r>
      <w:r w:rsidR="00DA4582" w:rsidRPr="00B47D24">
        <w:rPr>
          <w:sz w:val="27"/>
          <w:szCs w:val="27"/>
        </w:rPr>
        <w:t xml:space="preserve">  </w:t>
      </w:r>
      <w:r w:rsidR="001C6E13" w:rsidRPr="00B47D24">
        <w:rPr>
          <w:sz w:val="27"/>
          <w:szCs w:val="27"/>
        </w:rPr>
        <w:t xml:space="preserve">  </w:t>
      </w:r>
      <w:r w:rsidR="00660517">
        <w:rPr>
          <w:color w:val="000000" w:themeColor="text1" w:themeShade="80"/>
          <w:sz w:val="28"/>
          <w:szCs w:val="28"/>
        </w:rPr>
        <w:t>тыс. рублей</w:t>
      </w:r>
      <w:r w:rsidR="009D5FA7">
        <w:rPr>
          <w:color w:val="000000" w:themeColor="text1" w:themeShade="80"/>
          <w:sz w:val="28"/>
          <w:szCs w:val="28"/>
        </w:rPr>
        <w:t xml:space="preserve">, </w:t>
      </w:r>
      <w:r w:rsidR="001C6E13">
        <w:rPr>
          <w:color w:val="000000" w:themeColor="text1" w:themeShade="80"/>
          <w:sz w:val="28"/>
          <w:szCs w:val="28"/>
        </w:rPr>
        <w:t xml:space="preserve">дефицит бюджета – </w:t>
      </w:r>
      <w:r w:rsidR="00DA4582">
        <w:rPr>
          <w:sz w:val="27"/>
          <w:szCs w:val="27"/>
        </w:rPr>
        <w:t>24</w:t>
      </w:r>
      <w:proofErr w:type="gramEnd"/>
      <w:r w:rsidR="00DA4582" w:rsidRPr="00B17842">
        <w:rPr>
          <w:sz w:val="27"/>
          <w:szCs w:val="27"/>
        </w:rPr>
        <w:t> </w:t>
      </w:r>
      <w:r w:rsidR="00DA4582">
        <w:rPr>
          <w:sz w:val="27"/>
          <w:szCs w:val="27"/>
        </w:rPr>
        <w:t>175</w:t>
      </w:r>
      <w:r w:rsidR="00E44C14">
        <w:rPr>
          <w:color w:val="000000" w:themeColor="text1" w:themeShade="80"/>
          <w:sz w:val="28"/>
          <w:szCs w:val="28"/>
        </w:rPr>
        <w:t>,00 тыс. рублей</w:t>
      </w:r>
      <w:r w:rsidR="009D5FA7">
        <w:rPr>
          <w:color w:val="000000" w:themeColor="text1" w:themeShade="80"/>
          <w:sz w:val="28"/>
          <w:szCs w:val="28"/>
        </w:rPr>
        <w:t>.</w:t>
      </w:r>
      <w:r w:rsidR="00B051F6" w:rsidRPr="00D674A7">
        <w:rPr>
          <w:color w:val="000000" w:themeColor="text1" w:themeShade="80"/>
          <w:sz w:val="28"/>
          <w:szCs w:val="28"/>
        </w:rPr>
        <w:t xml:space="preserve"> </w:t>
      </w:r>
    </w:p>
    <w:p w:rsidR="009D5FA7" w:rsidRPr="009D5FA7" w:rsidRDefault="002F08B3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D674A7">
        <w:rPr>
          <w:color w:val="000000" w:themeColor="text1" w:themeShade="80"/>
          <w:sz w:val="28"/>
          <w:szCs w:val="28"/>
        </w:rPr>
        <w:t xml:space="preserve">В ходе исполнения бюджета муниципального </w:t>
      </w:r>
      <w:r w:rsidR="00E44C14">
        <w:rPr>
          <w:color w:val="000000" w:themeColor="text1" w:themeShade="80"/>
          <w:sz w:val="28"/>
          <w:szCs w:val="28"/>
        </w:rPr>
        <w:t>района «</w:t>
      </w:r>
      <w:proofErr w:type="spellStart"/>
      <w:r w:rsidR="00E44C14">
        <w:rPr>
          <w:color w:val="000000" w:themeColor="text1" w:themeShade="80"/>
          <w:sz w:val="28"/>
          <w:szCs w:val="28"/>
        </w:rPr>
        <w:t>Тимский</w:t>
      </w:r>
      <w:proofErr w:type="spellEnd"/>
      <w:r w:rsidR="00E44C14">
        <w:rPr>
          <w:color w:val="000000" w:themeColor="text1" w:themeShade="80"/>
          <w:sz w:val="28"/>
          <w:szCs w:val="28"/>
        </w:rPr>
        <w:t xml:space="preserve"> район»</w:t>
      </w:r>
      <w:r w:rsidR="009D5FA7">
        <w:rPr>
          <w:color w:val="000000" w:themeColor="text1" w:themeShade="80"/>
          <w:sz w:val="28"/>
          <w:szCs w:val="28"/>
        </w:rPr>
        <w:t xml:space="preserve"> Курской области,</w:t>
      </w:r>
      <w:r w:rsidRPr="00D674A7">
        <w:rPr>
          <w:color w:val="000000" w:themeColor="text1" w:themeShade="80"/>
          <w:sz w:val="28"/>
          <w:szCs w:val="28"/>
        </w:rPr>
        <w:t xml:space="preserve"> изменения в него вносились </w:t>
      </w:r>
      <w:r w:rsidR="00DA4582">
        <w:rPr>
          <w:color w:val="000000" w:themeColor="text1" w:themeShade="80"/>
          <w:sz w:val="28"/>
          <w:szCs w:val="28"/>
        </w:rPr>
        <w:t>4</w:t>
      </w:r>
      <w:r w:rsidRPr="00D674A7">
        <w:rPr>
          <w:color w:val="000000" w:themeColor="text1" w:themeShade="80"/>
          <w:sz w:val="28"/>
          <w:szCs w:val="28"/>
        </w:rPr>
        <w:t xml:space="preserve"> раз</w:t>
      </w:r>
      <w:r w:rsidR="00E44C14">
        <w:rPr>
          <w:color w:val="000000" w:themeColor="text1" w:themeShade="80"/>
          <w:sz w:val="28"/>
          <w:szCs w:val="28"/>
        </w:rPr>
        <w:t>а</w:t>
      </w:r>
      <w:r w:rsidRPr="00D674A7">
        <w:rPr>
          <w:color w:val="000000" w:themeColor="text1" w:themeShade="80"/>
          <w:sz w:val="28"/>
          <w:szCs w:val="28"/>
        </w:rPr>
        <w:t>. Внесенные изменения и дополнения касались уточнения плановых показателей доходов и расходов:</w:t>
      </w:r>
    </w:p>
    <w:p w:rsidR="002F08B3" w:rsidRPr="00D674A7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доходам в сторону </w:t>
      </w:r>
      <w:r w:rsidR="005E4BB6">
        <w:rPr>
          <w:color w:val="000000" w:themeColor="text1" w:themeShade="80"/>
          <w:sz w:val="28"/>
          <w:szCs w:val="28"/>
        </w:rPr>
        <w:t xml:space="preserve">увеличения </w:t>
      </w:r>
      <w:r w:rsidR="002F08B3" w:rsidRPr="00D674A7">
        <w:rPr>
          <w:color w:val="000000" w:themeColor="text1" w:themeShade="80"/>
          <w:sz w:val="28"/>
          <w:szCs w:val="28"/>
        </w:rPr>
        <w:t xml:space="preserve">на </w:t>
      </w:r>
      <w:r w:rsidR="004B2449">
        <w:rPr>
          <w:sz w:val="28"/>
          <w:szCs w:val="28"/>
        </w:rPr>
        <w:t>61 659,64</w:t>
      </w:r>
      <w:r>
        <w:rPr>
          <w:sz w:val="28"/>
          <w:szCs w:val="28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</w:t>
      </w:r>
      <w:r w:rsidR="009F0488" w:rsidRPr="009F0488">
        <w:rPr>
          <w:color w:val="000000" w:themeColor="text1" w:themeShade="80"/>
          <w:sz w:val="28"/>
          <w:szCs w:val="28"/>
        </w:rPr>
        <w:t xml:space="preserve"> </w:t>
      </w:r>
      <w:r w:rsidR="005E4BB6">
        <w:rPr>
          <w:sz w:val="27"/>
          <w:szCs w:val="27"/>
        </w:rPr>
        <w:t>431 902,54</w:t>
      </w:r>
      <w:r w:rsidR="001C6E13">
        <w:rPr>
          <w:sz w:val="27"/>
          <w:szCs w:val="27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5E4BB6">
        <w:rPr>
          <w:sz w:val="28"/>
          <w:szCs w:val="28"/>
        </w:rPr>
        <w:t>493 562,19</w:t>
      </w:r>
      <w:r w:rsidR="004336F8">
        <w:rPr>
          <w:color w:val="000000" w:themeColor="text1" w:themeShade="80"/>
          <w:sz w:val="28"/>
          <w:szCs w:val="28"/>
        </w:rPr>
        <w:t xml:space="preserve"> </w:t>
      </w:r>
      <w:r w:rsidR="00362595">
        <w:rPr>
          <w:color w:val="000000" w:themeColor="text1" w:themeShade="80"/>
          <w:sz w:val="28"/>
          <w:szCs w:val="28"/>
        </w:rPr>
        <w:t xml:space="preserve">тыс. </w:t>
      </w:r>
      <w:r w:rsidR="003A5A28">
        <w:rPr>
          <w:color w:val="000000" w:themeColor="text1" w:themeShade="80"/>
          <w:sz w:val="28"/>
          <w:szCs w:val="28"/>
        </w:rPr>
        <w:t>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последней;</w:t>
      </w:r>
      <w:proofErr w:type="gramEnd"/>
    </w:p>
    <w:p w:rsidR="002F08B3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расходам в сторону </w:t>
      </w:r>
      <w:r w:rsidR="00E44C14">
        <w:rPr>
          <w:color w:val="000000" w:themeColor="text1" w:themeShade="80"/>
          <w:sz w:val="28"/>
          <w:szCs w:val="28"/>
        </w:rPr>
        <w:t>увеличения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C05D84">
        <w:rPr>
          <w:color w:val="000000" w:themeColor="text1" w:themeShade="80"/>
          <w:sz w:val="28"/>
          <w:szCs w:val="28"/>
        </w:rPr>
        <w:t>105 733,67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 </w:t>
      </w:r>
      <w:r w:rsidR="000502C7">
        <w:rPr>
          <w:sz w:val="27"/>
          <w:szCs w:val="27"/>
        </w:rPr>
        <w:t>456 077,54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0502C7">
        <w:rPr>
          <w:sz w:val="28"/>
          <w:szCs w:val="28"/>
        </w:rPr>
        <w:t>561 811,21</w:t>
      </w:r>
      <w:r w:rsidR="004336F8" w:rsidRPr="002D38B4">
        <w:rPr>
          <w:sz w:val="28"/>
          <w:szCs w:val="28"/>
        </w:rPr>
        <w:t xml:space="preserve"> </w:t>
      </w:r>
      <w:r w:rsidR="002F08B3" w:rsidRPr="00D674A7">
        <w:rPr>
          <w:color w:val="000000" w:themeColor="text1" w:themeShade="80"/>
          <w:sz w:val="28"/>
          <w:szCs w:val="28"/>
        </w:rPr>
        <w:t>тыс. руб</w:t>
      </w:r>
      <w:r w:rsidR="005F47B1">
        <w:rPr>
          <w:color w:val="000000" w:themeColor="text1" w:themeShade="80"/>
          <w:sz w:val="28"/>
          <w:szCs w:val="28"/>
        </w:rPr>
        <w:t>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последней.</w:t>
      </w:r>
      <w:proofErr w:type="gramEnd"/>
      <w:r w:rsidR="00FC3FFA">
        <w:rPr>
          <w:color w:val="000000" w:themeColor="text1" w:themeShade="80"/>
          <w:sz w:val="28"/>
          <w:szCs w:val="28"/>
        </w:rPr>
        <w:t xml:space="preserve"> </w:t>
      </w:r>
      <w:proofErr w:type="gramStart"/>
      <w:r w:rsidR="00FC3FFA">
        <w:rPr>
          <w:color w:val="000000" w:themeColor="text1" w:themeShade="80"/>
          <w:sz w:val="28"/>
          <w:szCs w:val="28"/>
        </w:rPr>
        <w:t xml:space="preserve">Согласно сводной бюджетной росписи сумма расходов составляет </w:t>
      </w:r>
      <w:r w:rsidR="008E22E1">
        <w:rPr>
          <w:color w:val="000000" w:themeColor="text1" w:themeShade="80"/>
          <w:sz w:val="28"/>
          <w:szCs w:val="28"/>
        </w:rPr>
        <w:t>569 411,90</w:t>
      </w:r>
      <w:r w:rsidR="00FC3FFA">
        <w:rPr>
          <w:color w:val="000000" w:themeColor="text1" w:themeShade="80"/>
          <w:sz w:val="28"/>
          <w:szCs w:val="28"/>
        </w:rPr>
        <w:t xml:space="preserve"> тыс. рублей, что на </w:t>
      </w:r>
      <w:r w:rsidR="008E22E1">
        <w:rPr>
          <w:color w:val="000000" w:themeColor="text1" w:themeShade="80"/>
          <w:sz w:val="28"/>
          <w:szCs w:val="28"/>
        </w:rPr>
        <w:t>7 600,69</w:t>
      </w:r>
      <w:r w:rsidR="00FC3FFA">
        <w:rPr>
          <w:color w:val="000000" w:themeColor="text1" w:themeShade="80"/>
          <w:sz w:val="28"/>
          <w:szCs w:val="28"/>
        </w:rPr>
        <w:t xml:space="preserve"> тыс. рублей больше суммы расходов, утвержденных решением о бюджете (в связи с внесением изменений в сводную бюджетную роспись, без внесения изменений в решение о бюджете на ос</w:t>
      </w:r>
      <w:r w:rsidR="00D93A1A">
        <w:rPr>
          <w:color w:val="000000" w:themeColor="text1" w:themeShade="80"/>
          <w:sz w:val="28"/>
          <w:szCs w:val="28"/>
        </w:rPr>
        <w:t xml:space="preserve">новании ст. 217 БК РФ </w:t>
      </w:r>
      <w:r w:rsidR="00D93A1A" w:rsidRPr="008D254F">
        <w:rPr>
          <w:color w:val="000000" w:themeColor="text1" w:themeShade="80"/>
          <w:sz w:val="28"/>
          <w:szCs w:val="28"/>
        </w:rPr>
        <w:t>(</w:t>
      </w:r>
      <w:r w:rsidR="008D254F" w:rsidRPr="008D254F">
        <w:rPr>
          <w:color w:val="22272F"/>
          <w:sz w:val="28"/>
          <w:szCs w:val="28"/>
          <w:shd w:val="clear" w:color="auto" w:fill="FFFFFF"/>
        </w:rPr>
        <w:t>в случае получения </w:t>
      </w:r>
      <w:hyperlink r:id="rId10" w:anchor="/document/71839566/entry/3" w:history="1">
        <w:r w:rsidR="008D254F" w:rsidRPr="008D254F">
          <w:rPr>
            <w:rStyle w:val="a9"/>
            <w:color w:val="3272C0"/>
            <w:sz w:val="28"/>
            <w:szCs w:val="28"/>
            <w:shd w:val="clear" w:color="auto" w:fill="FFFFFF"/>
          </w:rPr>
          <w:t>уведомления</w:t>
        </w:r>
      </w:hyperlink>
      <w:r w:rsidR="008D254F" w:rsidRPr="008D254F">
        <w:rPr>
          <w:color w:val="22272F"/>
          <w:sz w:val="28"/>
          <w:szCs w:val="28"/>
          <w:shd w:val="clear" w:color="auto" w:fill="FFFFFF"/>
        </w:rPr>
        <w:t> о предоставлении субсидий, субвенций, иных межбюджетных трансфертов, имеющих целевое назначение</w:t>
      </w:r>
      <w:r w:rsidR="00FC3FFA" w:rsidRPr="008D254F">
        <w:rPr>
          <w:color w:val="000000" w:themeColor="text1" w:themeShade="80"/>
          <w:sz w:val="28"/>
          <w:szCs w:val="28"/>
        </w:rPr>
        <w:t>).</w:t>
      </w:r>
      <w:proofErr w:type="gramEnd"/>
    </w:p>
    <w:p w:rsidR="005508C7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85">
        <w:rPr>
          <w:rFonts w:ascii="Times New Roman" w:hAnsi="Times New Roman" w:cs="Times New Roman"/>
          <w:sz w:val="28"/>
          <w:szCs w:val="28"/>
        </w:rPr>
        <w:t>Изменение основных параметров бюджета за 202</w:t>
      </w:r>
      <w:r w:rsidR="008E22E1">
        <w:rPr>
          <w:rFonts w:ascii="Times New Roman" w:hAnsi="Times New Roman" w:cs="Times New Roman"/>
          <w:sz w:val="28"/>
          <w:szCs w:val="28"/>
        </w:rPr>
        <w:t>4</w:t>
      </w:r>
      <w:r w:rsidRPr="00164185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41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185">
        <w:rPr>
          <w:rFonts w:ascii="Times New Roman" w:hAnsi="Times New Roman" w:cs="Times New Roman"/>
          <w:sz w:val="28"/>
          <w:szCs w:val="28"/>
        </w:rPr>
        <w:t>представлено в таблице.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8C7" w:rsidRPr="00164185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Тыс. руб</w:t>
      </w:r>
      <w:r w:rsidRPr="00164185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5"/>
        <w:gridCol w:w="2202"/>
        <w:gridCol w:w="1984"/>
        <w:gridCol w:w="1950"/>
      </w:tblGrid>
      <w:tr w:rsidR="005508C7" w:rsidRPr="00164185" w:rsidTr="005508C7">
        <w:tc>
          <w:tcPr>
            <w:tcW w:w="3435" w:type="dxa"/>
            <w:shd w:val="clear" w:color="auto" w:fill="C6D9F1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F079F8" w:rsidP="00AA2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="009B2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5508C7" w:rsidRPr="00164185" w:rsidTr="005508C7">
        <w:trPr>
          <w:trHeight w:val="134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всего, в</w:t>
            </w: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 xml:space="preserve"> т. ч.: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8E22E1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493 562,19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515 501,97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5508C7" w:rsidRPr="00164185" w:rsidTr="005508C7">
        <w:trPr>
          <w:trHeight w:val="631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8E22E1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182 837,02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197 327,27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8E22E1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310 725,16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318 174,70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08C7" w:rsidRPr="00164185" w:rsidTr="005F47B1">
        <w:trPr>
          <w:trHeight w:val="300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Расходы, всего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9B2CF7" w:rsidRDefault="00AA22B3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569 411,90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503 866,34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65 545,56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Дефици</w:t>
            </w:r>
            <w:proofErr w:type="gramStart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т(</w:t>
            </w:r>
            <w:proofErr w:type="gramEnd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-)  </w:t>
            </w:r>
            <w:proofErr w:type="spellStart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Профицит</w:t>
            </w:r>
            <w:proofErr w:type="spellEnd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(+)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="00EB2B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68 249,02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AA22B3" w:rsidP="00580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11 635,63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D6E15" w:rsidRDefault="003D6E15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</w:p>
    <w:p w:rsidR="00526247" w:rsidRPr="00F44905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>
        <w:rPr>
          <w:color w:val="000000" w:themeColor="text1" w:themeShade="80"/>
          <w:sz w:val="28"/>
          <w:szCs w:val="28"/>
        </w:rPr>
        <w:t>Согласно отчета</w:t>
      </w:r>
      <w:r w:rsidR="00526247" w:rsidRPr="00F44905">
        <w:rPr>
          <w:color w:val="000000" w:themeColor="text1" w:themeShade="80"/>
          <w:sz w:val="28"/>
          <w:szCs w:val="28"/>
        </w:rPr>
        <w:t xml:space="preserve"> об исполнении бюджета за 20</w:t>
      </w:r>
      <w:r w:rsidR="00953951" w:rsidRPr="00F44905">
        <w:rPr>
          <w:color w:val="000000" w:themeColor="text1" w:themeShade="80"/>
          <w:sz w:val="28"/>
          <w:szCs w:val="28"/>
        </w:rPr>
        <w:t>2</w:t>
      </w:r>
      <w:r w:rsidR="00B11170">
        <w:rPr>
          <w:color w:val="000000" w:themeColor="text1" w:themeShade="80"/>
          <w:sz w:val="28"/>
          <w:szCs w:val="28"/>
        </w:rPr>
        <w:t>4</w:t>
      </w:r>
      <w:r w:rsidR="00526247" w:rsidRPr="00F44905">
        <w:rPr>
          <w:color w:val="000000" w:themeColor="text1" w:themeShade="80"/>
          <w:sz w:val="28"/>
          <w:szCs w:val="28"/>
        </w:rPr>
        <w:t xml:space="preserve"> год бюджет </w:t>
      </w:r>
      <w:proofErr w:type="spellStart"/>
      <w:r w:rsidR="00404BAD">
        <w:rPr>
          <w:color w:val="000000" w:themeColor="text1" w:themeShade="80"/>
          <w:sz w:val="28"/>
          <w:szCs w:val="28"/>
        </w:rPr>
        <w:t>Тимского</w:t>
      </w:r>
      <w:proofErr w:type="spellEnd"/>
      <w:r w:rsidR="00404BAD">
        <w:rPr>
          <w:color w:val="000000" w:themeColor="text1" w:themeShade="80"/>
          <w:sz w:val="28"/>
          <w:szCs w:val="28"/>
        </w:rPr>
        <w:t xml:space="preserve"> района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 xml:space="preserve">исполнен по доходам в сумме </w:t>
      </w:r>
      <w:r w:rsidR="00B11170">
        <w:rPr>
          <w:color w:val="000000" w:themeColor="text1" w:themeShade="80"/>
          <w:sz w:val="28"/>
          <w:szCs w:val="28"/>
        </w:rPr>
        <w:t>515 501,97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</w:t>
      </w:r>
      <w:r w:rsidR="00526247" w:rsidRPr="00F44905">
        <w:rPr>
          <w:color w:val="000000" w:themeColor="text1" w:themeShade="80"/>
          <w:sz w:val="28"/>
          <w:szCs w:val="28"/>
        </w:rPr>
        <w:lastRenderedPageBreak/>
        <w:t>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FE4D22">
        <w:rPr>
          <w:color w:val="000000" w:themeColor="text1" w:themeShade="80"/>
          <w:sz w:val="28"/>
          <w:szCs w:val="28"/>
        </w:rPr>
        <w:t xml:space="preserve">на </w:t>
      </w:r>
      <w:r w:rsidR="00B11170">
        <w:rPr>
          <w:color w:val="000000" w:themeColor="text1" w:themeShade="80"/>
          <w:sz w:val="28"/>
          <w:szCs w:val="28"/>
        </w:rPr>
        <w:t>104,45</w:t>
      </w:r>
      <w:r w:rsidR="00526247" w:rsidRPr="00F44905">
        <w:rPr>
          <w:color w:val="000000" w:themeColor="text1" w:themeShade="80"/>
          <w:sz w:val="28"/>
          <w:szCs w:val="28"/>
        </w:rPr>
        <w:t xml:space="preserve">% к </w:t>
      </w:r>
      <w:r w:rsidR="000430C2">
        <w:rPr>
          <w:color w:val="000000" w:themeColor="text1" w:themeShade="80"/>
          <w:sz w:val="28"/>
          <w:szCs w:val="28"/>
        </w:rPr>
        <w:t>утвержденным</w:t>
      </w:r>
      <w:r w:rsidR="00526247" w:rsidRPr="00F44905">
        <w:rPr>
          <w:color w:val="000000" w:themeColor="text1" w:themeShade="80"/>
          <w:sz w:val="28"/>
          <w:szCs w:val="28"/>
        </w:rPr>
        <w:t xml:space="preserve"> бюджетным назначениям (</w:t>
      </w:r>
      <w:r w:rsidR="00B11170">
        <w:rPr>
          <w:color w:val="000000" w:themeColor="text1" w:themeShade="80"/>
          <w:sz w:val="28"/>
          <w:szCs w:val="28"/>
        </w:rPr>
        <w:t xml:space="preserve">493 562,19 </w:t>
      </w:r>
      <w:r w:rsidR="00404BAD">
        <w:rPr>
          <w:color w:val="000000" w:themeColor="text1" w:themeShade="80"/>
          <w:sz w:val="28"/>
          <w:szCs w:val="28"/>
        </w:rPr>
        <w:t>тыс. рублей</w:t>
      </w:r>
      <w:r w:rsidR="00526247" w:rsidRPr="00F44905">
        <w:rPr>
          <w:color w:val="000000" w:themeColor="text1" w:themeShade="80"/>
          <w:sz w:val="28"/>
          <w:szCs w:val="28"/>
        </w:rPr>
        <w:t>), по расходам</w:t>
      </w:r>
      <w:r w:rsidR="009F0488">
        <w:rPr>
          <w:color w:val="000000" w:themeColor="text1" w:themeShade="80"/>
          <w:sz w:val="28"/>
          <w:szCs w:val="28"/>
        </w:rPr>
        <w:t xml:space="preserve"> – </w:t>
      </w:r>
      <w:r w:rsidR="00B11170">
        <w:rPr>
          <w:color w:val="000000" w:themeColor="text1" w:themeShade="80"/>
          <w:sz w:val="28"/>
          <w:szCs w:val="28"/>
        </w:rPr>
        <w:t>503 866,37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FE4D22">
        <w:rPr>
          <w:color w:val="000000" w:themeColor="text1" w:themeShade="80"/>
          <w:sz w:val="28"/>
          <w:szCs w:val="28"/>
        </w:rPr>
        <w:t xml:space="preserve">на </w:t>
      </w:r>
      <w:r w:rsidR="00B11170">
        <w:rPr>
          <w:color w:val="000000" w:themeColor="text1" w:themeShade="80"/>
          <w:sz w:val="28"/>
          <w:szCs w:val="28"/>
        </w:rPr>
        <w:t>88,49</w:t>
      </w:r>
      <w:r w:rsidR="00526247" w:rsidRPr="00F44905">
        <w:rPr>
          <w:color w:val="000000" w:themeColor="text1" w:themeShade="80"/>
          <w:sz w:val="28"/>
          <w:szCs w:val="28"/>
        </w:rPr>
        <w:t xml:space="preserve">% к </w:t>
      </w:r>
      <w:r w:rsidR="00FE4D22">
        <w:rPr>
          <w:color w:val="000000" w:themeColor="text1" w:themeShade="80"/>
          <w:sz w:val="28"/>
          <w:szCs w:val="28"/>
        </w:rPr>
        <w:t>утвержденным</w:t>
      </w:r>
      <w:r w:rsidR="00526247" w:rsidRPr="00F44905">
        <w:rPr>
          <w:color w:val="000000" w:themeColor="text1" w:themeShade="80"/>
          <w:sz w:val="28"/>
          <w:szCs w:val="28"/>
        </w:rPr>
        <w:t xml:space="preserve"> бюджетным назначениям (</w:t>
      </w:r>
      <w:r w:rsidR="00B11170">
        <w:rPr>
          <w:color w:val="000000" w:themeColor="text1" w:themeShade="80"/>
          <w:sz w:val="28"/>
          <w:szCs w:val="28"/>
        </w:rPr>
        <w:t>569 411,90</w:t>
      </w:r>
      <w:r w:rsidR="0058795F">
        <w:rPr>
          <w:color w:val="000000" w:themeColor="text1" w:themeShade="80"/>
          <w:sz w:val="28"/>
          <w:szCs w:val="28"/>
        </w:rPr>
        <w:t xml:space="preserve"> тыс. рублей согласно сводной бюджетной росписи</w:t>
      </w:r>
      <w:r w:rsidR="00526247" w:rsidRPr="00F44905">
        <w:rPr>
          <w:color w:val="000000" w:themeColor="text1" w:themeShade="80"/>
          <w:sz w:val="28"/>
          <w:szCs w:val="28"/>
        </w:rPr>
        <w:t xml:space="preserve">), с превышением </w:t>
      </w:r>
      <w:r w:rsidR="00174F7E">
        <w:rPr>
          <w:color w:val="000000" w:themeColor="text1" w:themeShade="80"/>
          <w:sz w:val="28"/>
          <w:szCs w:val="28"/>
        </w:rPr>
        <w:t>доходо</w:t>
      </w:r>
      <w:r w:rsidR="0058795F">
        <w:rPr>
          <w:color w:val="000000" w:themeColor="text1" w:themeShade="80"/>
          <w:sz w:val="28"/>
          <w:szCs w:val="28"/>
        </w:rPr>
        <w:t>в</w:t>
      </w:r>
      <w:r w:rsidR="00174F7E">
        <w:rPr>
          <w:color w:val="000000" w:themeColor="text1" w:themeShade="80"/>
          <w:sz w:val="28"/>
          <w:szCs w:val="28"/>
        </w:rPr>
        <w:t xml:space="preserve"> над рас</w:t>
      </w:r>
      <w:r w:rsidR="0058795F">
        <w:rPr>
          <w:color w:val="000000" w:themeColor="text1" w:themeShade="80"/>
          <w:sz w:val="28"/>
          <w:szCs w:val="28"/>
        </w:rPr>
        <w:t>ходами</w:t>
      </w:r>
      <w:r w:rsidR="00F44905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>(</w:t>
      </w:r>
      <w:proofErr w:type="spellStart"/>
      <w:r w:rsidR="00174F7E">
        <w:rPr>
          <w:color w:val="000000" w:themeColor="text1" w:themeShade="80"/>
          <w:sz w:val="28"/>
          <w:szCs w:val="28"/>
        </w:rPr>
        <w:t>про</w:t>
      </w:r>
      <w:r w:rsidR="00E535E2" w:rsidRPr="00F44905">
        <w:rPr>
          <w:color w:val="000000" w:themeColor="text1" w:themeShade="80"/>
          <w:sz w:val="28"/>
          <w:szCs w:val="28"/>
        </w:rPr>
        <w:t>фицит</w:t>
      </w:r>
      <w:proofErr w:type="spellEnd"/>
      <w:proofErr w:type="gramEnd"/>
      <w:r w:rsidR="00526247" w:rsidRPr="00F44905">
        <w:rPr>
          <w:color w:val="000000" w:themeColor="text1" w:themeShade="80"/>
          <w:sz w:val="28"/>
          <w:szCs w:val="28"/>
        </w:rPr>
        <w:t xml:space="preserve">) в сумме </w:t>
      </w:r>
      <w:r w:rsidR="00174F7E">
        <w:rPr>
          <w:color w:val="000000" w:themeColor="text1" w:themeShade="80"/>
          <w:sz w:val="28"/>
          <w:szCs w:val="28"/>
        </w:rPr>
        <w:t>11 635,63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526247" w:rsidRPr="00F44905">
        <w:rPr>
          <w:color w:val="000000" w:themeColor="text1" w:themeShade="80"/>
          <w:sz w:val="28"/>
          <w:szCs w:val="28"/>
        </w:rPr>
        <w:t>.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Проведенная в соответствии с требованиями ст.264.4 Бюджетного кодекса Российской Федерации внешняя проверка бюджетной отчетности 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показала следующее: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Представленная годовая бюджетная отчетность </w:t>
      </w:r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муниципального района «</w:t>
      </w:r>
      <w:proofErr w:type="spellStart"/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Тимский</w:t>
      </w:r>
      <w:proofErr w:type="spellEnd"/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район»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за 20</w:t>
      </w:r>
      <w:r w:rsidR="00AA75F9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202E9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в соответствии с требованиями ст.264.1 Бюджетного кодекса Российской Федерации включает: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1. </w:t>
      </w:r>
      <w:r w:rsidR="008513C1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Отчет об исполнении бюджета </w:t>
      </w:r>
      <w:r w:rsidR="008513C1" w:rsidRPr="008513C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(0503117);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исполнения бюджета (0503120)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8513C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Отчет о финансовых результатах деятельности (0503121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8513C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Отчет о движении денежных средств (0503123)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084B23" w:rsidRDefault="008513C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Пояснительная записка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(0503160);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6.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Справка по заключению счетов бюджетного учета отчетного финансового года (0503110)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846828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7. Расшифр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овка показателей, отраженных в Справке</w:t>
      </w:r>
      <w:r w:rsidR="00CE7FF2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по заключению счетов бюджетного учета отчетного финансового года (0503110)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8.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Отчет о кассовом поступлении и выбы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тии бюджетных средств (0503124);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9.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правка по консолидируемым расчетам (0503125)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10. Сведения об исполнении бюджета (ф. 0503164);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11. Сведения о движении нефинансовых активов (ф. 0503168);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12. Сведения по д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биторской и кредиторской задолженности (ф. 0503169);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13. Сведения о финансовых вложениях получателя бюджетных средств, администратора источников финансирования дефицита бюджета (ф. 0503171);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14. Сведения об изменении остатков валюты баланса (ф. 0503173);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15. Сведения об остатках денежных средств на счетах получателя бюджетных средств (ф. 0503178);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16. Отчет об исполнении межбюджетных трансфертов из федерального бюджета субъектами Российской Федерации, муниципальными 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образованиями и территориальным государственным внебюджетным фондом (ф. 0503324);</w:t>
      </w:r>
    </w:p>
    <w:p w:rsidR="00D8142E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17. Отчет об использовании межбюджетных трансфертов из областного бюджета и местных бюджетов (ф. 0503324);</w:t>
      </w:r>
    </w:p>
    <w:p w:rsidR="00D8142E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18. Сведения о вложениях в объекты недвижимого имущества, объектах незавершенного строительства (ф. 0503190);</w:t>
      </w:r>
    </w:p>
    <w:p w:rsidR="00D8142E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19. Справочная таблица к отчету об исполнении консолидированного бюджета (ф. 0503387);</w:t>
      </w:r>
    </w:p>
    <w:p w:rsidR="00D8142E" w:rsidRPr="009E7980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20. Уточненные показатели справочной таблицы к отчету об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исполнении консолидированного бюджета субъекта Российской Федерации.</w:t>
      </w:r>
    </w:p>
    <w:p w:rsidR="00084B23" w:rsidRPr="009E7980" w:rsidRDefault="00084B23" w:rsidP="00815F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Указанные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формы отчетности сформированы А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дминистраци</w:t>
      </w:r>
      <w:r w:rsidR="001E1206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ей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proofErr w:type="spellStart"/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соответствии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требованиям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Российской Федерации от 28.12.2010 №191н. </w:t>
      </w:r>
    </w:p>
    <w:p w:rsidR="00815FF2" w:rsidRDefault="00815FF2" w:rsidP="00815FF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815FF2">
      <w:pPr>
        <w:spacing w:after="0" w:line="100" w:lineRule="atLeast"/>
        <w:jc w:val="center"/>
        <w:rPr>
          <w:b/>
          <w:sz w:val="28"/>
          <w:szCs w:val="28"/>
        </w:rPr>
      </w:pP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Испо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лнение бюджета по доходам в 202</w:t>
      </w:r>
      <w:r w:rsidR="00202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B07BD3" w:rsidRDefault="00B07BD3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FC466E" w:rsidRDefault="002A7EDC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</w:t>
      </w:r>
      <w:r w:rsidR="00E45F93">
        <w:rPr>
          <w:rFonts w:ascii="Times New Roman" w:eastAsia="Calibri" w:hAnsi="Times New Roman" w:cs="Times New Roman"/>
          <w:spacing w:val="-3"/>
          <w:sz w:val="28"/>
          <w:szCs w:val="28"/>
        </w:rPr>
        <w:t>4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E45F93">
        <w:rPr>
          <w:rFonts w:ascii="Times New Roman" w:eastAsia="Calibri" w:hAnsi="Times New Roman" w:cs="Times New Roman"/>
          <w:spacing w:val="-3"/>
          <w:sz w:val="28"/>
          <w:szCs w:val="28"/>
        </w:rPr>
        <w:t>515 501,97</w:t>
      </w:r>
      <w:r w:rsidR="006F435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тыс. рублей или </w:t>
      </w:r>
      <w:r w:rsidR="00E45F93">
        <w:rPr>
          <w:rFonts w:ascii="Times New Roman" w:eastAsia="Calibri" w:hAnsi="Times New Roman" w:cs="Times New Roman"/>
          <w:spacing w:val="-3"/>
          <w:sz w:val="28"/>
          <w:szCs w:val="28"/>
        </w:rPr>
        <w:t>104,45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E45F93">
        <w:rPr>
          <w:rFonts w:ascii="Times New Roman" w:eastAsia="Calibri" w:hAnsi="Times New Roman" w:cs="Times New Roman"/>
          <w:spacing w:val="-3"/>
          <w:sz w:val="28"/>
          <w:szCs w:val="28"/>
        </w:rPr>
        <w:t>493 562,19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в том числе в разрезе источников доходов:</w:t>
      </w:r>
    </w:p>
    <w:p w:rsidR="00D55291" w:rsidRDefault="00D55291" w:rsidP="00FC466E">
      <w:pPr>
        <w:tabs>
          <w:tab w:val="left" w:pos="8940"/>
        </w:tabs>
        <w:spacing w:after="0" w:line="100" w:lineRule="atLeast"/>
        <w:ind w:firstLine="567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pacing w:val="-3"/>
          <w:sz w:val="20"/>
          <w:szCs w:val="20"/>
        </w:rPr>
        <w:t>тыс. рублей</w:t>
      </w:r>
    </w:p>
    <w:tbl>
      <w:tblPr>
        <w:tblW w:w="9405" w:type="dxa"/>
        <w:tblInd w:w="59" w:type="dxa"/>
        <w:tblLayout w:type="fixed"/>
        <w:tblLook w:val="0000"/>
      </w:tblPr>
      <w:tblGrid>
        <w:gridCol w:w="5294"/>
        <w:gridCol w:w="1559"/>
        <w:gridCol w:w="1560"/>
        <w:gridCol w:w="992"/>
      </w:tblGrid>
      <w:tr w:rsidR="00D55291" w:rsidRPr="00603B10" w:rsidTr="00A54C92">
        <w:trPr>
          <w:trHeight w:val="6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55291" w:rsidRPr="00603B10" w:rsidTr="00A54C92">
        <w:trPr>
          <w:trHeight w:val="84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firstLine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БЮДЖЕТА, ВСЕГО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2C2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493 562,19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2C2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515 501,97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2C2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104,45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2C2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182 837,02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2C2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197 327,27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EE2C2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107,93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EE2C2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129 485,98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EE2C20" w:rsidP="00722039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129 645,15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2C2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100,12</w:t>
            </w:r>
          </w:p>
        </w:tc>
      </w:tr>
      <w:tr w:rsidR="007D40A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40A1" w:rsidRPr="00603B10" w:rsidRDefault="007D40A1" w:rsidP="007D40A1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40A1" w:rsidRPr="00722039" w:rsidRDefault="007D40A1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129 485,98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40A1" w:rsidRPr="00722039" w:rsidRDefault="007D40A1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129 645,15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40A1" w:rsidRPr="00603B10" w:rsidRDefault="007D40A1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100,12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ТОВАРЫ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РЕАЛИЗУЕМЫЕ НА ТЕРРИТОРИИ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742C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10 674,20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742C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11 450,04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742C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107,27</w:t>
            </w:r>
          </w:p>
        </w:tc>
      </w:tr>
      <w:tr w:rsidR="00EE742C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EE742C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EE742C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10 674,20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EE742C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11 450,04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EE742C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107,27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СОВОКУПНЫЙ ДОХОД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742C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4 670,00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742C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4 660,36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E742C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99,79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928F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1 033,09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928F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1 029,60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421B4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99,66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36F91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36F91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36F91" w:rsidP="00FE2134">
            <w:pPr>
              <w:snapToGrid w:val="0"/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36F91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2 501,97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36F91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2 507,44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36F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100,22</w:t>
            </w:r>
          </w:p>
        </w:tc>
      </w:tr>
      <w:tr w:rsidR="00836F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36F91" w:rsidRPr="00603B10" w:rsidRDefault="00836F91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36F91" w:rsidRDefault="00836F91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1 134,02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36F91" w:rsidRDefault="00836F91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1 122,41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6F91" w:rsidRDefault="00836F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98,98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5A5629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5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C7EA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1 435,20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C7EA2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1 535,70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C7EA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ИСПОЛЬЗОВАНИЯ ИМУЩЕСТВА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15A03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9 816,67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15A03" w:rsidP="004A2625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12 124,16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4A2625" w:rsidRDefault="00715A03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123,51</w:t>
            </w:r>
          </w:p>
        </w:tc>
      </w:tr>
      <w:tr w:rsidR="00E2134A" w:rsidRPr="00603B10" w:rsidTr="00A54C92">
        <w:trPr>
          <w:trHeight w:val="879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9 816,67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0F26A2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12 124,16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34A" w:rsidRPr="004A2625" w:rsidRDefault="00E2134A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123,51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E2134A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0F26A2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11 230,58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10 103,25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89,96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871AFC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15 246,48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2134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27 523,18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533C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180,52</w:t>
            </w:r>
          </w:p>
        </w:tc>
      </w:tr>
      <w:tr w:rsidR="00B04A80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B04A80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65427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65427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27,94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4A80" w:rsidRDefault="006542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66455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Pr="00603B10" w:rsidRDefault="00466455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Default="0065427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15 218,54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Default="0065427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27 495,23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6455" w:rsidRDefault="006542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180,67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350BF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САНКЦИИ</w:t>
            </w:r>
            <w:r w:rsidR="00D55291"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ВОЗМЕЩЕНИЕ УЩЕРБА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5427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135,70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5427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143,22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542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105,54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336D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115,95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336D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115,95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336DD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336D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310 725,16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336D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318 174,70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336DD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102,40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ПОСЛУПЛЕНИЯ ОТ ДРУГИХ БЮДЖЕТОВ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307 039,65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314 378,69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102,39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16 010,75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16 010,75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(межбюджетные субсидии)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24 708,60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24 420,02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82368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98,83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1574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265 035,35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1574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265 265,47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1574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100,09</w:t>
            </w:r>
          </w:p>
        </w:tc>
      </w:tr>
      <w:tr w:rsidR="000F26A2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26A2" w:rsidRPr="00603B10" w:rsidRDefault="00D30100" w:rsidP="00106DF7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26A2" w:rsidRDefault="00D3010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1 284,95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26A2" w:rsidRDefault="00D3010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8 682,45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26A2" w:rsidRDefault="00D3010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675,70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D41A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4 240,48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D41A8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4 350,97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ED41A8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102,61</w:t>
            </w:r>
          </w:p>
        </w:tc>
      </w:tr>
      <w:tr w:rsidR="0000765F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Pr="00603B10" w:rsidRDefault="0000765F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</w:t>
            </w:r>
            <w:r w:rsidR="00EB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Default="00EB550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-554,97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Default="00EB550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-554,97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765F" w:rsidRDefault="00EB550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D55291" w:rsidRPr="00603B10" w:rsidRDefault="00D55291" w:rsidP="00D55291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</w:pPr>
      <w:r w:rsidRPr="00603B10"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  <w:t xml:space="preserve"> </w:t>
      </w:r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A6492A">
        <w:rPr>
          <w:rFonts w:ascii="Times New Roman" w:eastAsia="Calibri" w:hAnsi="Times New Roman" w:cs="Times New Roman"/>
          <w:spacing w:val="-3"/>
          <w:sz w:val="28"/>
          <w:szCs w:val="28"/>
        </w:rPr>
        <w:lastRenderedPageBreak/>
        <w:t>В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общем объеме доходов бюджета</w:t>
      </w:r>
      <w:r w:rsidR="004F382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муниципального района в 202</w:t>
      </w:r>
      <w:r w:rsidR="004B4F11">
        <w:rPr>
          <w:rFonts w:ascii="Times New Roman" w:eastAsia="Calibri" w:hAnsi="Times New Roman" w:cs="Times New Roman"/>
          <w:spacing w:val="-3"/>
          <w:sz w:val="28"/>
          <w:szCs w:val="28"/>
        </w:rPr>
        <w:t>4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наибольшую долю составили безвозмездные поступления – </w:t>
      </w:r>
      <w:r w:rsidR="005F60D8">
        <w:rPr>
          <w:rFonts w:ascii="Times New Roman" w:eastAsia="Calibri" w:hAnsi="Times New Roman" w:cs="Times New Roman"/>
          <w:spacing w:val="-3"/>
          <w:sz w:val="28"/>
          <w:szCs w:val="28"/>
        </w:rPr>
        <w:t>61,72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5F60D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318 174,70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доля налоговых  и неналоговых доходов составила соответственно </w:t>
      </w:r>
      <w:r w:rsidR="005F60D8">
        <w:rPr>
          <w:rFonts w:ascii="Times New Roman" w:eastAsia="Calibri" w:hAnsi="Times New Roman" w:cs="Times New Roman"/>
          <w:spacing w:val="-3"/>
          <w:sz w:val="28"/>
          <w:szCs w:val="28"/>
        </w:rPr>
        <w:t>38,28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5F60D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197 327,27</w:t>
      </w:r>
      <w:r w:rsidRPr="00603B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тыс. рублей).</w:t>
      </w:r>
    </w:p>
    <w:p w:rsidR="00603B10" w:rsidRPr="00603B10" w:rsidRDefault="00603B10" w:rsidP="00603B10">
      <w:pPr>
        <w:tabs>
          <w:tab w:val="left" w:pos="869"/>
        </w:tabs>
        <w:spacing w:after="0" w:line="100" w:lineRule="atLeast"/>
        <w:ind w:firstLine="539"/>
        <w:jc w:val="both"/>
        <w:rPr>
          <w:sz w:val="28"/>
          <w:szCs w:val="28"/>
        </w:rPr>
      </w:pPr>
      <w:proofErr w:type="gramStart"/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В структуре налоговых доходов основной объем приходится на отчисления по налогу 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Российской Федерации – </w:t>
      </w:r>
      <w:r w:rsidR="00F83109">
        <w:rPr>
          <w:rFonts w:ascii="Times New Roman" w:eastAsia="Times New Roman" w:hAnsi="Times New Roman" w:cs="Times New Roman"/>
          <w:sz w:val="28"/>
          <w:szCs w:val="28"/>
          <w:lang w:eastAsia="ru-RU"/>
        </w:rPr>
        <w:t>111 112,75</w:t>
      </w:r>
      <w:r w:rsidR="00103731">
        <w:rPr>
          <w:rFonts w:ascii="Times New Roman" w:eastAsia="Calibri" w:hAnsi="Times New Roman" w:cs="Times New Roman"/>
          <w:sz w:val="28"/>
          <w:szCs w:val="28"/>
        </w:rPr>
        <w:t xml:space="preserve"> тыс. рублей (</w:t>
      </w:r>
      <w:r w:rsidR="005A1E3F">
        <w:rPr>
          <w:rFonts w:ascii="Times New Roman" w:eastAsia="Calibri" w:hAnsi="Times New Roman" w:cs="Times New Roman"/>
          <w:sz w:val="28"/>
          <w:szCs w:val="28"/>
        </w:rPr>
        <w:t>21,55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% от общего числа доходов </w:t>
      </w:r>
      <w:r w:rsidR="005A1E3F">
        <w:rPr>
          <w:rFonts w:ascii="Times New Roman" w:eastAsia="Times New Roman" w:hAnsi="Times New Roman" w:cs="Times New Roman"/>
          <w:sz w:val="28"/>
          <w:szCs w:val="28"/>
          <w:lang w:eastAsia="ru-RU"/>
        </w:rPr>
        <w:t>515 501,97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тыс. рублей). </w:t>
      </w:r>
      <w:proofErr w:type="gramEnd"/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Безвозмездные поступления от других бюджетов бюджетной системы РФ исполнены на общую сумму </w:t>
      </w:r>
      <w:r w:rsidR="007D514F">
        <w:rPr>
          <w:rFonts w:ascii="Times New Roman" w:eastAsia="Times New Roman" w:hAnsi="Times New Roman" w:cs="Times New Roman"/>
          <w:sz w:val="28"/>
          <w:szCs w:val="28"/>
          <w:lang w:eastAsia="ru-RU"/>
        </w:rPr>
        <w:t>314 378,69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7D514F">
        <w:rPr>
          <w:rFonts w:ascii="Times New Roman" w:eastAsia="Times New Roman" w:hAnsi="Times New Roman" w:cs="Times New Roman"/>
          <w:sz w:val="28"/>
          <w:szCs w:val="28"/>
          <w:lang w:eastAsia="ru-RU"/>
        </w:rPr>
        <w:t>60,98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исполненного объема поступлений, в том числе: дотации – </w:t>
      </w:r>
      <w:r w:rsidR="007D514F">
        <w:rPr>
          <w:rFonts w:ascii="Times New Roman" w:eastAsia="Times New Roman" w:hAnsi="Times New Roman" w:cs="Times New Roman"/>
          <w:sz w:val="28"/>
          <w:szCs w:val="28"/>
          <w:lang w:eastAsia="ru-RU"/>
        </w:rPr>
        <w:t>16 010,75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субсидии – </w:t>
      </w:r>
      <w:r w:rsidR="007D514F">
        <w:rPr>
          <w:rFonts w:ascii="Times New Roman" w:eastAsia="Times New Roman" w:hAnsi="Times New Roman" w:cs="Times New Roman"/>
          <w:sz w:val="28"/>
          <w:szCs w:val="28"/>
          <w:lang w:eastAsia="ru-RU"/>
        </w:rPr>
        <w:t>24 420,02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рублей, субвенции – </w:t>
      </w:r>
      <w:r w:rsidR="007D514F">
        <w:rPr>
          <w:rFonts w:ascii="Times New Roman" w:eastAsia="Times New Roman" w:hAnsi="Times New Roman" w:cs="Times New Roman"/>
          <w:sz w:val="28"/>
          <w:szCs w:val="28"/>
          <w:lang w:eastAsia="ru-RU"/>
        </w:rPr>
        <w:t>265 265,47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A7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иные межбюджетные трансферты – </w:t>
      </w:r>
      <w:r w:rsidR="007D514F">
        <w:rPr>
          <w:rFonts w:ascii="Times New Roman" w:eastAsia="Times New Roman" w:hAnsi="Times New Roman" w:cs="Times New Roman"/>
          <w:sz w:val="28"/>
          <w:szCs w:val="28"/>
          <w:lang w:eastAsia="ru-RU"/>
        </w:rPr>
        <w:t>8 682,45</w:t>
      </w:r>
      <w:r w:rsidR="00A7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603B10" w:rsidRPr="00603B10" w:rsidRDefault="00603B10" w:rsidP="00B07BD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B10">
        <w:rPr>
          <w:rFonts w:ascii="Times New Roman" w:hAnsi="Times New Roman" w:cs="Times New Roman"/>
          <w:sz w:val="28"/>
          <w:szCs w:val="28"/>
        </w:rPr>
        <w:t>В соответствии с Перечнем муниципальных образований Курской области,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hAnsi="Times New Roman" w:cs="Times New Roman"/>
          <w:sz w:val="28"/>
          <w:szCs w:val="28"/>
        </w:rPr>
        <w:t xml:space="preserve">утвержденным приказом </w:t>
      </w:r>
      <w:r w:rsidR="00FA71B6">
        <w:rPr>
          <w:rFonts w:ascii="Times New Roman" w:hAnsi="Times New Roman" w:cs="Times New Roman"/>
          <w:sz w:val="28"/>
          <w:szCs w:val="28"/>
        </w:rPr>
        <w:t>Министерства</w:t>
      </w:r>
      <w:r w:rsidR="00160B41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FA71B6">
        <w:rPr>
          <w:rFonts w:ascii="Times New Roman" w:hAnsi="Times New Roman" w:cs="Times New Roman"/>
          <w:sz w:val="28"/>
          <w:szCs w:val="28"/>
        </w:rPr>
        <w:t xml:space="preserve">и бюджетного контроля </w:t>
      </w:r>
      <w:r w:rsidR="00160B41">
        <w:rPr>
          <w:rFonts w:ascii="Times New Roman" w:hAnsi="Times New Roman" w:cs="Times New Roman"/>
          <w:sz w:val="28"/>
          <w:szCs w:val="28"/>
        </w:rPr>
        <w:t>Курской области от 1</w:t>
      </w:r>
      <w:r w:rsidR="00FA71B6">
        <w:rPr>
          <w:rFonts w:ascii="Times New Roman" w:hAnsi="Times New Roman" w:cs="Times New Roman"/>
          <w:sz w:val="28"/>
          <w:szCs w:val="28"/>
        </w:rPr>
        <w:t>8</w:t>
      </w:r>
      <w:r w:rsidR="00160B41">
        <w:rPr>
          <w:rFonts w:ascii="Times New Roman" w:hAnsi="Times New Roman" w:cs="Times New Roman"/>
          <w:sz w:val="28"/>
          <w:szCs w:val="28"/>
        </w:rPr>
        <w:t>.08</w:t>
      </w:r>
      <w:r w:rsidR="00D6684C" w:rsidRPr="00603B10">
        <w:rPr>
          <w:rFonts w:ascii="Times New Roman" w:hAnsi="Times New Roman" w:cs="Times New Roman"/>
          <w:sz w:val="28"/>
          <w:szCs w:val="28"/>
        </w:rPr>
        <w:t>.202</w:t>
      </w:r>
      <w:r w:rsidR="00FA71B6">
        <w:rPr>
          <w:rFonts w:ascii="Times New Roman" w:hAnsi="Times New Roman" w:cs="Times New Roman"/>
          <w:sz w:val="28"/>
          <w:szCs w:val="28"/>
        </w:rPr>
        <w:t>3</w:t>
      </w:r>
      <w:r w:rsidR="00160B41">
        <w:rPr>
          <w:rFonts w:ascii="Times New Roman" w:hAnsi="Times New Roman" w:cs="Times New Roman"/>
          <w:sz w:val="28"/>
          <w:szCs w:val="28"/>
        </w:rPr>
        <w:t xml:space="preserve"> года №10</w:t>
      </w:r>
      <w:r w:rsidR="00FA71B6">
        <w:rPr>
          <w:rFonts w:ascii="Times New Roman" w:hAnsi="Times New Roman" w:cs="Times New Roman"/>
          <w:sz w:val="28"/>
          <w:szCs w:val="28"/>
        </w:rPr>
        <w:t>2</w:t>
      </w:r>
      <w:r w:rsidR="00D6684C">
        <w:rPr>
          <w:rFonts w:ascii="Times New Roman" w:hAnsi="Times New Roman" w:cs="Times New Roman"/>
          <w:sz w:val="28"/>
          <w:szCs w:val="28"/>
        </w:rPr>
        <w:t>н,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84C" w:rsidRPr="00603B10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D6684C" w:rsidRPr="00603B10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относится к группе заемщиков с высоки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уровнем долговой устойчивости,</w:t>
      </w:r>
      <w:r w:rsidRPr="00603B10">
        <w:rPr>
          <w:rFonts w:ascii="Times New Roman" w:hAnsi="Times New Roman" w:cs="Times New Roman"/>
          <w:sz w:val="28"/>
          <w:szCs w:val="28"/>
        </w:rPr>
        <w:t xml:space="preserve"> в соответствии с пунктом 1 части 5 статьи 107.1 Бюджетного кодекса Российской Федерации</w:t>
      </w:r>
      <w:r w:rsidR="00D6684C">
        <w:rPr>
          <w:rFonts w:ascii="Times New Roman" w:hAnsi="Times New Roman" w:cs="Times New Roman"/>
          <w:sz w:val="28"/>
          <w:szCs w:val="28"/>
        </w:rPr>
        <w:t>.</w:t>
      </w:r>
    </w:p>
    <w:p w:rsidR="00B07BD3" w:rsidRDefault="00B07BD3" w:rsidP="00B07BD3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B07BD3">
      <w:pPr>
        <w:spacing w:after="0" w:line="100" w:lineRule="atLeast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</w:t>
      </w:r>
      <w:r w:rsidR="00FE0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нение бюджета по расходам в 202</w:t>
      </w:r>
      <w:r w:rsidR="00DA3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6B68" w:rsidRDefault="00A36B68" w:rsidP="00A36B68">
      <w:pPr>
        <w:tabs>
          <w:tab w:val="left" w:pos="8820"/>
        </w:tabs>
        <w:spacing w:after="0" w:line="100" w:lineRule="atLeast"/>
        <w:ind w:firstLine="567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>тыс. рублей</w:t>
      </w:r>
    </w:p>
    <w:tbl>
      <w:tblPr>
        <w:tblpPr w:leftFromText="180" w:rightFromText="180" w:vertAnchor="text" w:horzAnchor="margin" w:tblpX="-210" w:tblpY="64"/>
        <w:tblW w:w="9782" w:type="dxa"/>
        <w:tblLayout w:type="fixed"/>
        <w:tblLook w:val="0000"/>
      </w:tblPr>
      <w:tblGrid>
        <w:gridCol w:w="2978"/>
        <w:gridCol w:w="2410"/>
        <w:gridCol w:w="1275"/>
        <w:gridCol w:w="1276"/>
        <w:gridCol w:w="851"/>
        <w:gridCol w:w="992"/>
      </w:tblGrid>
      <w:tr w:rsidR="00A36B68" w:rsidTr="00FE0FF0">
        <w:trPr>
          <w:trHeight w:val="7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Default="00A36B68" w:rsidP="00FE0FF0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раздела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исполнения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Удельный вес</w:t>
            </w:r>
          </w:p>
        </w:tc>
      </w:tr>
      <w:tr w:rsidR="00D55291" w:rsidTr="00FE0FF0">
        <w:trPr>
          <w:trHeight w:val="34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Default="00D55291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РАСХОДЫ БЮДЖЕТА, 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D55291" w:rsidP="00FE0FF0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C51CDA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569 411,90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C51CDA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503 866,34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C51CDA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C51CDA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D55291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Pr="00CA47DA" w:rsidRDefault="00D55291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7A0AC0" w:rsidP="00FE0F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000 0100 0000000000 000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122 811,54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77 602,32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15,40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безопасность</w:t>
            </w:r>
            <w:r w:rsidR="00C4752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000 03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</w:t>
            </w:r>
            <w:r w:rsidR="000E260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7 860,65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7 818,17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25 976,08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13 694,00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000 05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3 005,61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3 005,11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</w:tr>
      <w:tr w:rsidR="00D336F6" w:rsidTr="00FE0FF0">
        <w:trPr>
          <w:trHeight w:val="42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000 07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321 575,93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314 384,52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62,39</w:t>
            </w:r>
          </w:p>
        </w:tc>
      </w:tr>
      <w:tr w:rsidR="00D336F6" w:rsidTr="00FE0FF0">
        <w:trPr>
          <w:trHeight w:val="41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кинематография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000 08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57 587,51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56 896,34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11,29</w:t>
            </w:r>
          </w:p>
        </w:tc>
      </w:tr>
      <w:tr w:rsidR="00D336F6" w:rsidTr="00FE0FF0">
        <w:trPr>
          <w:trHeight w:val="40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Здравоохранение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000 09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936FD3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D336F6" w:rsidTr="00FE0FF0">
        <w:trPr>
          <w:trHeight w:val="41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Социальная политика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000 10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23 674,56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23 546,89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</w:tr>
      <w:tr w:rsidR="00D336F6" w:rsidTr="00FE0FF0">
        <w:trPr>
          <w:trHeight w:val="4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lastRenderedPageBreak/>
              <w:t>Физ</w:t>
            </w:r>
            <w:r w:rsidR="0078127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ическая </w:t>
            </w: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спорт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781272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336F6" w:rsidTr="00FE0FF0">
        <w:trPr>
          <w:trHeight w:val="40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22E" w:rsidRDefault="000D522E" w:rsidP="00FE0FF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36F6" w:rsidRDefault="00781272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6 415,12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6 415,12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4938D8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</w:tr>
      <w:tr w:rsidR="00C44626" w:rsidTr="00FE0FF0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44626" w:rsidRPr="00D55291" w:rsidRDefault="00C44626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Кассовое исполнение расходов бюджета муниципального района составило 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503 866,34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88,49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утвержденных бюджетных ассигнований (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569 411,90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 Ассигнования бюджета распределены по 10-ти разделам функциональной классификации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CD8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данными отче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об исполнении бюджета за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бюджетные назначения исполнены в полном объеме по разделу  функциональной классификации расходов «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Межбюджетные трансферты общего характера бюджетам бюджетной системы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5C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2AB" w:rsidRPr="00F42D43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Неисполненные назначения расходной части муниципального бюджета составили </w:t>
      </w:r>
      <w:r w:rsidR="008A1984"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>65 454,56</w:t>
      </w:r>
      <w:r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из них:</w:t>
      </w:r>
    </w:p>
    <w:p w:rsidR="00E822AB" w:rsidRPr="00F42D43" w:rsidRDefault="00E822AB" w:rsidP="00E822AB">
      <w:pPr>
        <w:pStyle w:val="a8"/>
        <w:numPr>
          <w:ilvl w:val="0"/>
          <w:numId w:val="4"/>
        </w:numPr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разделу «Общегосударственные вопросы» - </w:t>
      </w:r>
      <w:r w:rsidR="008A1984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45 209,22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F42D43" w:rsidRDefault="00E822AB" w:rsidP="00E822AB">
      <w:pPr>
        <w:pStyle w:val="a8"/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42D43">
        <w:rPr>
          <w:rFonts w:ascii="Times New Roman" w:hAnsi="Times New Roman" w:cs="Times New Roman"/>
          <w:sz w:val="28"/>
          <w:szCs w:val="28"/>
        </w:rPr>
        <w:t>по разделу «</w:t>
      </w:r>
      <w:r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безопасность и правоохранительная деятельность» - </w:t>
      </w:r>
      <w:r w:rsidR="009B4B06"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>42,48</w:t>
      </w:r>
      <w:r w:rsid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E822AB" w:rsidRPr="00F42D43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3) по разделу «Национальная экономика » - </w:t>
      </w:r>
      <w:r w:rsidR="00F42D43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12 </w:t>
      </w:r>
      <w:r w:rsidR="009B4B06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28</w:t>
      </w:r>
      <w:r w:rsidR="00F42D43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2,07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F42D43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4) по разделу «Жилищно-коммунальное хозяйство» – </w:t>
      </w:r>
      <w:r w:rsidR="009B4B06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0,5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F42D43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5) по разделу «Образование» - </w:t>
      </w:r>
      <w:r w:rsidR="009B4B06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7 191,41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F42D43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6) по разделу «Культура и кинематография» - </w:t>
      </w:r>
      <w:r w:rsidR="009B4B06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691,17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9B4B06" w:rsidRPr="00F42D43" w:rsidRDefault="009B4B06" w:rsidP="009B4B06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 по разделу «Здравоохранение» - 0,99 тыс. рублей;</w:t>
      </w:r>
    </w:p>
    <w:p w:rsidR="00E822AB" w:rsidRPr="00F42D43" w:rsidRDefault="009B4B06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="00E822AB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по разделу «Социальная политика» - 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127,67</w:t>
      </w:r>
      <w:r w:rsidR="00E822AB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Default="009B4B06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</w:t>
      </w:r>
      <w:r w:rsidR="00E822AB"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 по разделу «Физическая культ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ура и спорт» - 0,05 тыс. рублей.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расхо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обязательств бюджета в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являлись обязательства по разделам: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«Общегосударственные вопросы»  - 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77 602,32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15,40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«Национальная экономика» -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13 694,00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2,72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- </w:t>
      </w:r>
      <w:r w:rsidR="002B62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314 384,52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тыс. рублей или </w:t>
      </w:r>
      <w:r w:rsidR="002B62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62,39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объема исполненных расходов, «Культура и кинематография» -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56 896,34 тыс. рублей или 11,29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«Социальная политика» - </w:t>
      </w:r>
      <w:r w:rsidR="00490684">
        <w:rPr>
          <w:rFonts w:ascii="Times New Roman" w:eastAsia="Times New Roman" w:hAnsi="Times New Roman" w:cs="Times New Roman"/>
          <w:sz w:val="28"/>
          <w:szCs w:val="28"/>
          <w:lang w:eastAsia="ru-RU"/>
        </w:rPr>
        <w:t>23 546,89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490684">
        <w:rPr>
          <w:rFonts w:ascii="Times New Roman" w:eastAsia="Times New Roman" w:hAnsi="Times New Roman" w:cs="Times New Roman"/>
          <w:sz w:val="28"/>
          <w:szCs w:val="28"/>
          <w:lang w:eastAsia="ru-RU"/>
        </w:rPr>
        <w:t>4,67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объема исполненных расходов.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по разделу </w:t>
      </w:r>
      <w:r>
        <w:rPr>
          <w:rFonts w:ascii="Times New Roman" w:hAnsi="Times New Roman" w:cs="Times New Roman"/>
          <w:iCs/>
          <w:sz w:val="28"/>
          <w:szCs w:val="28"/>
        </w:rPr>
        <w:t xml:space="preserve">«Общегосударственные вопросы» </w:t>
      </w:r>
      <w:r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902EA5">
        <w:rPr>
          <w:rFonts w:ascii="Times New Roman" w:eastAsia="Times New Roman" w:hAnsi="Times New Roman" w:cs="Times New Roman"/>
          <w:sz w:val="28"/>
          <w:szCs w:val="28"/>
          <w:lang w:eastAsia="ru-RU"/>
        </w:rPr>
        <w:t>77 602,32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рублей, из них на содержание органов местного самоуправления направлено 28</w:t>
      </w:r>
      <w:r w:rsidR="00902EA5">
        <w:rPr>
          <w:rFonts w:ascii="Times New Roman" w:hAnsi="Times New Roman" w:cs="Times New Roman"/>
          <w:sz w:val="28"/>
          <w:szCs w:val="28"/>
        </w:rPr>
        <w:t> 275,22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902EA5">
        <w:rPr>
          <w:rFonts w:ascii="Times New Roman" w:hAnsi="Times New Roman" w:cs="Times New Roman"/>
          <w:sz w:val="28"/>
          <w:szCs w:val="28"/>
        </w:rPr>
        <w:t>36,44</w:t>
      </w:r>
      <w:r>
        <w:rPr>
          <w:rFonts w:ascii="Times New Roman" w:hAnsi="Times New Roman" w:cs="Times New Roman"/>
          <w:sz w:val="28"/>
          <w:szCs w:val="28"/>
        </w:rPr>
        <w:t>% от общего объема расходов бюджета данного раздела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739F" w:rsidRDefault="0060739F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Произведенные расходы не превысили норматив в </w:t>
      </w:r>
      <w:r w:rsidRPr="00287846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  <w:u w:val="single"/>
        </w:rPr>
        <w:t> 311,27</w:t>
      </w:r>
      <w:r>
        <w:rPr>
          <w:rFonts w:ascii="Times New Roman" w:hAnsi="Times New Roman" w:cs="Times New Roman"/>
          <w:sz w:val="28"/>
          <w:szCs w:val="28"/>
        </w:rPr>
        <w:t xml:space="preserve"> тыс. рублей. </w:t>
      </w:r>
      <w:proofErr w:type="gramStart"/>
      <w:r w:rsidR="00E822AB">
        <w:rPr>
          <w:rFonts w:ascii="Times New Roman" w:hAnsi="Times New Roman" w:cs="Times New Roman"/>
          <w:sz w:val="28"/>
          <w:szCs w:val="28"/>
        </w:rPr>
        <w:t>Установленный на содержание органов местного самоуправления для муниципального района «</w:t>
      </w:r>
      <w:proofErr w:type="spellStart"/>
      <w:r w:rsidR="00E822AB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E822AB">
        <w:rPr>
          <w:rFonts w:ascii="Times New Roman" w:hAnsi="Times New Roman" w:cs="Times New Roman"/>
          <w:sz w:val="28"/>
          <w:szCs w:val="28"/>
        </w:rPr>
        <w:t xml:space="preserve"> район» Курской области в соответствии с постановлением Администрации Курской области от 2</w:t>
      </w:r>
      <w:r w:rsidR="00902EA5">
        <w:rPr>
          <w:rFonts w:ascii="Times New Roman" w:hAnsi="Times New Roman" w:cs="Times New Roman"/>
          <w:sz w:val="28"/>
          <w:szCs w:val="28"/>
        </w:rPr>
        <w:t>0</w:t>
      </w:r>
      <w:r w:rsidR="00E822AB">
        <w:rPr>
          <w:rFonts w:ascii="Times New Roman" w:hAnsi="Times New Roman" w:cs="Times New Roman"/>
          <w:sz w:val="28"/>
          <w:szCs w:val="28"/>
        </w:rPr>
        <w:t>.12.202</w:t>
      </w:r>
      <w:r w:rsidR="00902EA5">
        <w:rPr>
          <w:rFonts w:ascii="Times New Roman" w:hAnsi="Times New Roman" w:cs="Times New Roman"/>
          <w:sz w:val="28"/>
          <w:szCs w:val="28"/>
        </w:rPr>
        <w:t>3</w:t>
      </w:r>
      <w:r w:rsidR="00E822AB">
        <w:rPr>
          <w:rFonts w:ascii="Times New Roman" w:hAnsi="Times New Roman" w:cs="Times New Roman"/>
          <w:sz w:val="28"/>
          <w:szCs w:val="28"/>
        </w:rPr>
        <w:t xml:space="preserve"> года №1</w:t>
      </w:r>
      <w:r w:rsidR="00902EA5">
        <w:rPr>
          <w:rFonts w:ascii="Times New Roman" w:hAnsi="Times New Roman" w:cs="Times New Roman"/>
          <w:sz w:val="28"/>
          <w:szCs w:val="28"/>
        </w:rPr>
        <w:t>367-пп</w:t>
      </w:r>
      <w:r w:rsidR="00E822AB">
        <w:rPr>
          <w:rFonts w:ascii="Times New Roman" w:hAnsi="Times New Roman" w:cs="Times New Roman"/>
          <w:sz w:val="28"/>
          <w:szCs w:val="28"/>
        </w:rPr>
        <w:t xml:space="preserve"> «Об утверждении на 202</w:t>
      </w:r>
      <w:r w:rsidR="00902EA5">
        <w:rPr>
          <w:rFonts w:ascii="Times New Roman" w:hAnsi="Times New Roman" w:cs="Times New Roman"/>
          <w:sz w:val="28"/>
          <w:szCs w:val="28"/>
        </w:rPr>
        <w:t>4</w:t>
      </w:r>
      <w:r w:rsidR="00E822AB">
        <w:rPr>
          <w:rFonts w:ascii="Times New Roman" w:hAnsi="Times New Roman" w:cs="Times New Roman"/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 </w:t>
      </w:r>
      <w:r w:rsidR="00E822AB" w:rsidRPr="0060739F">
        <w:rPr>
          <w:rFonts w:ascii="Times New Roman" w:hAnsi="Times New Roman" w:cs="Times New Roman"/>
          <w:sz w:val="28"/>
          <w:szCs w:val="28"/>
        </w:rPr>
        <w:t>(в редакции от 21.09.2023г. №1011-пп)</w:t>
      </w:r>
      <w:r w:rsidR="00E822AB">
        <w:rPr>
          <w:rFonts w:ascii="Times New Roman" w:hAnsi="Times New Roman" w:cs="Times New Roman"/>
          <w:sz w:val="28"/>
          <w:szCs w:val="28"/>
        </w:rPr>
        <w:t xml:space="preserve"> составил 28 531,05 </w:t>
      </w:r>
      <w:r w:rsidR="00E822AB">
        <w:rPr>
          <w:rFonts w:ascii="Times New Roman" w:hAnsi="Times New Roman" w:cs="Times New Roman"/>
          <w:sz w:val="28"/>
          <w:szCs w:val="28"/>
        </w:rPr>
        <w:lastRenderedPageBreak/>
        <w:t>тыс. рублей, но в соответствии с письмом Министерства финансов и</w:t>
      </w:r>
      <w:proofErr w:type="gramEnd"/>
      <w:r w:rsidR="00E822AB">
        <w:rPr>
          <w:rFonts w:ascii="Times New Roman" w:hAnsi="Times New Roman" w:cs="Times New Roman"/>
          <w:sz w:val="28"/>
          <w:szCs w:val="28"/>
        </w:rPr>
        <w:t xml:space="preserve"> бюджетного контроля Курской области от 0</w:t>
      </w:r>
      <w:r>
        <w:rPr>
          <w:rFonts w:ascii="Times New Roman" w:hAnsi="Times New Roman" w:cs="Times New Roman"/>
          <w:sz w:val="28"/>
          <w:szCs w:val="28"/>
        </w:rPr>
        <w:t>6.02.2024 года №08.1-07-08/825</w:t>
      </w:r>
      <w:r w:rsidR="00E822AB">
        <w:rPr>
          <w:rFonts w:ascii="Times New Roman" w:hAnsi="Times New Roman" w:cs="Times New Roman"/>
          <w:sz w:val="28"/>
          <w:szCs w:val="28"/>
        </w:rPr>
        <w:t xml:space="preserve">, в связи с передачей полномочий органам местного самоуправления </w:t>
      </w:r>
      <w:proofErr w:type="spellStart"/>
      <w:r w:rsidR="00E822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E822AB">
        <w:rPr>
          <w:rFonts w:ascii="Times New Roman" w:hAnsi="Times New Roman" w:cs="Times New Roman"/>
          <w:sz w:val="28"/>
          <w:szCs w:val="28"/>
        </w:rPr>
        <w:t xml:space="preserve"> района на содержание работников, норматив откорректирован  и составил </w:t>
      </w:r>
      <w:r w:rsidR="00E822AB" w:rsidRPr="00287846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  <w:u w:val="single"/>
        </w:rPr>
        <w:t> 311,27</w:t>
      </w:r>
      <w:r w:rsidR="00E822AB">
        <w:rPr>
          <w:rFonts w:ascii="Times New Roman" w:hAnsi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A16" w:rsidRDefault="001B3A16" w:rsidP="00E822AB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фицит</w:t>
      </w:r>
      <w:proofErr w:type="spellEnd"/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бюджета составил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11 635,63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515 501,97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503 866,34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E822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долг по данным бюджетной отчетности на начало и конец года отсутствует.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01.01.20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B3A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кредиторская задолженность составляла </w:t>
      </w:r>
      <w:r w:rsidR="002F1D42">
        <w:rPr>
          <w:rFonts w:ascii="Times New Roman" w:hAnsi="Times New Roman" w:cs="Times New Roman"/>
          <w:sz w:val="28"/>
          <w:szCs w:val="28"/>
        </w:rPr>
        <w:t>1 144,24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(по счету 20500 – 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 xml:space="preserve">14,08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тыс. руб.; по счету 30200 — 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>577,45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30300 — 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>552,72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тыс. руб.)</w:t>
      </w:r>
      <w:r w:rsidR="002F1D42">
        <w:rPr>
          <w:rFonts w:ascii="Times New Roman" w:hAnsi="Times New Roman" w:cs="Times New Roman"/>
          <w:sz w:val="28"/>
          <w:szCs w:val="28"/>
        </w:rPr>
        <w:t>, на 0</w:t>
      </w:r>
      <w:r w:rsidR="004B24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1D4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2F1D42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2F1D42">
        <w:rPr>
          <w:rFonts w:ascii="Times New Roman" w:hAnsi="Times New Roman" w:cs="Times New Roman"/>
          <w:sz w:val="28"/>
          <w:szCs w:val="28"/>
        </w:rPr>
        <w:t>3 511,47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(по счету 20500 – 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>33,84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30200 — 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>691,00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30300 — 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>2 786,63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тыс. руб.)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6986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01.01.202</w:t>
      </w:r>
      <w:r w:rsidR="001B3A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составляла </w:t>
      </w:r>
      <w:r w:rsidR="001B3A16">
        <w:rPr>
          <w:rFonts w:ascii="Times New Roman" w:hAnsi="Times New Roman" w:cs="Times New Roman"/>
          <w:sz w:val="28"/>
          <w:szCs w:val="28"/>
        </w:rPr>
        <w:t>1 146 211,06 тыс. рублей</w:t>
      </w:r>
      <w:r w:rsidR="00333F92">
        <w:rPr>
          <w:rFonts w:ascii="Times New Roman" w:hAnsi="Times New Roman" w:cs="Times New Roman"/>
          <w:sz w:val="28"/>
          <w:szCs w:val="28"/>
        </w:rPr>
        <w:t>, в том числе по доходам – 1 145 135,53, по расходам – 1 075,53</w:t>
      </w:r>
      <w:r w:rsidR="00723630">
        <w:rPr>
          <w:rFonts w:ascii="Times New Roman" w:hAnsi="Times New Roman" w:cs="Times New Roman"/>
          <w:sz w:val="28"/>
          <w:szCs w:val="28"/>
        </w:rPr>
        <w:t xml:space="preserve">, на </w:t>
      </w:r>
      <w:r w:rsidR="001B3A16">
        <w:rPr>
          <w:rFonts w:ascii="Times New Roman" w:hAnsi="Times New Roman" w:cs="Times New Roman"/>
          <w:sz w:val="28"/>
          <w:szCs w:val="28"/>
        </w:rPr>
        <w:t>0</w:t>
      </w:r>
      <w:r w:rsidR="00723630">
        <w:rPr>
          <w:rFonts w:ascii="Times New Roman" w:hAnsi="Times New Roman" w:cs="Times New Roman"/>
          <w:sz w:val="28"/>
          <w:szCs w:val="28"/>
        </w:rPr>
        <w:t>1</w:t>
      </w:r>
      <w:r w:rsidR="001B3A16">
        <w:rPr>
          <w:rFonts w:ascii="Times New Roman" w:hAnsi="Times New Roman" w:cs="Times New Roman"/>
          <w:sz w:val="28"/>
          <w:szCs w:val="28"/>
        </w:rPr>
        <w:t>.01.2025</w:t>
      </w:r>
      <w:r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составила </w:t>
      </w:r>
      <w:r w:rsidR="001B3A16">
        <w:rPr>
          <w:rFonts w:ascii="Times New Roman" w:hAnsi="Times New Roman" w:cs="Times New Roman"/>
          <w:sz w:val="28"/>
          <w:szCs w:val="28"/>
        </w:rPr>
        <w:t>1 241 431,74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333F92">
        <w:rPr>
          <w:rFonts w:ascii="Times New Roman" w:hAnsi="Times New Roman" w:cs="Times New Roman"/>
          <w:sz w:val="28"/>
          <w:szCs w:val="28"/>
        </w:rPr>
        <w:t>, в том числе по доходам – 1 241 431,74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5C4" w:rsidRDefault="009F05C4" w:rsidP="009F05C4">
      <w:pPr>
        <w:tabs>
          <w:tab w:val="left" w:pos="4520"/>
        </w:tabs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4. Баланс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 «Нефинансовые активы» на начало 202</w:t>
      </w:r>
      <w:r w:rsidR="0007665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2C05D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1 392 182,45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остаточной стоимостью –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97 469,35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</w:t>
      </w:r>
      <w:proofErr w:type="spell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Непроизведенные</w:t>
      </w:r>
      <w:proofErr w:type="spell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активы» -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990 645,47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17 520,42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«Права пользования активами» -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2C05D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181</w:t>
      </w:r>
      <w:r w:rsidR="002C05D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45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3152B6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«Вложения в нефинансовые активы» -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42 296,63</w:t>
      </w:r>
      <w:r w:rsidR="003152B6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«Нефинансовые активы имущества казны» -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242 604,24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</w:t>
      </w:r>
      <w:proofErr w:type="gram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«</w:t>
      </w: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Расходы будущих периодов» </w:t>
      </w:r>
      <w:r w:rsidR="00646D8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464,89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</w:t>
      </w:r>
      <w:proofErr w:type="gramEnd"/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1 501 145,06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 остаточной стоимостью –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93 309,22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</w:t>
      </w:r>
      <w:proofErr w:type="spell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Непроизведенные</w:t>
      </w:r>
      <w:proofErr w:type="spell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активы»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1 086 838,05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23 628,11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«Права пользования активами»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1 197,95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«Вложения в нефинансовые активы»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22 702,25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«Нефинансовые активы имущества казны»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272 931,91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537,58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  <w:proofErr w:type="gramEnd"/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P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анные баланса по разделу II «Ф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инансовые активы» на начало 202</w:t>
      </w:r>
      <w:r w:rsidR="00F23B1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F23B1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1 219 140,08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(«Средства на счетах бюджета в органе Федерального казначейства» - </w:t>
      </w:r>
      <w:r w:rsidR="00F23B1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68 249,02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E65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«Финансовые вложения» - 4 680,00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«Дебиторская задолженность по доходам»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E65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145 135,53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выплатам» - </w:t>
      </w:r>
      <w:r w:rsidR="00E65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1 075,53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тыс. рублей);</w:t>
      </w:r>
      <w:proofErr w:type="gramEnd"/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1 326 087,67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«Денежные средства учреждения» - 91,28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«Средства на счетах бюджета в органе Федерального казначейства» - 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79 884,65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«Финансовые вложения» - 4 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80,00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«Дебиторская задолженность по доходам» - 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1 241 431,74 тыс. рублей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).</w:t>
      </w:r>
      <w:proofErr w:type="gramEnd"/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Данные баланса по разделу II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I «Обязательства» на начало 202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1 171 868,37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577,45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«Расчеты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552,72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тыс. рублей, «Кредиторская задолженность по доходам» -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14,08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1 158 081,24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12 642,89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</w:t>
      </w:r>
      <w:proofErr w:type="gram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1 290 726,43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691,00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8241EC" w:rsidRP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«Расчеты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2 786,63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«Иные расчеты» -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76,30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«Кредиторская задолженность по доходам» -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33,84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1 272 346,64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14 792,02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  <w:proofErr w:type="gramEnd"/>
    </w:p>
    <w:p w:rsidR="00FC6986" w:rsidRDefault="00FC6986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Выводы: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муниципального района «</w:t>
      </w:r>
      <w:proofErr w:type="spellStart"/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Тимский</w:t>
      </w:r>
      <w:proofErr w:type="spellEnd"/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Курской области об исполнении местного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за 202</w:t>
      </w:r>
      <w:r w:rsidR="00B84B4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 в соответствии с требованиями статьи 264.1 БК РФ.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муниципального района «</w:t>
      </w:r>
      <w:proofErr w:type="spellStart"/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Тимский</w:t>
      </w:r>
      <w:proofErr w:type="spellEnd"/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район» Курской области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</w:t>
      </w:r>
      <w:r w:rsidR="00B84B4C">
        <w:rPr>
          <w:rFonts w:ascii="Times New Roman" w:eastAsia="Calibri" w:hAnsi="Times New Roman" w:cs="Times New Roman"/>
          <w:spacing w:val="-3"/>
          <w:sz w:val="28"/>
          <w:szCs w:val="28"/>
        </w:rPr>
        <w:t>4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B84B4C">
        <w:rPr>
          <w:rFonts w:ascii="Times New Roman" w:eastAsia="Calibri" w:hAnsi="Times New Roman" w:cs="Times New Roman"/>
          <w:spacing w:val="-3"/>
          <w:sz w:val="28"/>
          <w:szCs w:val="28"/>
        </w:rPr>
        <w:t>515 501,97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тыс. рублей или </w:t>
      </w:r>
      <w:r w:rsidR="00B84B4C">
        <w:rPr>
          <w:rFonts w:ascii="Times New Roman" w:eastAsia="Calibri" w:hAnsi="Times New Roman" w:cs="Times New Roman"/>
          <w:spacing w:val="-3"/>
          <w:sz w:val="28"/>
          <w:szCs w:val="28"/>
        </w:rPr>
        <w:t>104,45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% от уровня, предусмотренного решением о бюджете </w:t>
      </w:r>
      <w:r w:rsidR="00B84B4C">
        <w:rPr>
          <w:rFonts w:ascii="Times New Roman" w:eastAsia="Calibri" w:hAnsi="Times New Roman" w:cs="Times New Roman"/>
          <w:spacing w:val="-3"/>
          <w:sz w:val="28"/>
          <w:szCs w:val="28"/>
        </w:rPr>
        <w:t>(493 562,19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Кассовое исполнение расходов бюджета муниципального района составило </w:t>
      </w:r>
      <w:r w:rsidR="008E10AD">
        <w:rPr>
          <w:rFonts w:ascii="Times New Roman" w:eastAsia="Times New Roman" w:hAnsi="Times New Roman" w:cs="Times New Roman"/>
          <w:sz w:val="28"/>
          <w:szCs w:val="28"/>
          <w:lang w:eastAsia="ru-RU"/>
        </w:rPr>
        <w:t>503 866,34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8E10AD">
        <w:rPr>
          <w:rFonts w:ascii="Times New Roman" w:eastAsia="Times New Roman" w:hAnsi="Times New Roman" w:cs="Times New Roman"/>
          <w:sz w:val="28"/>
          <w:szCs w:val="28"/>
          <w:lang w:eastAsia="ru-RU"/>
        </w:rPr>
        <w:t>88,49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6B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уровня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сводной бюджетной росписью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 (</w:t>
      </w:r>
      <w:r w:rsidR="008E10AD">
        <w:rPr>
          <w:rFonts w:ascii="Times New Roman" w:eastAsia="Times New Roman" w:hAnsi="Times New Roman" w:cs="Times New Roman"/>
          <w:sz w:val="28"/>
          <w:szCs w:val="28"/>
          <w:lang w:eastAsia="ru-RU"/>
        </w:rPr>
        <w:t>569 411,90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Доведенный 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бюджетного контроля Курской области на 202</w:t>
      </w:r>
      <w:r w:rsidR="000130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норматив формирования расходов на содержание органов местного самоуправления </w:t>
      </w:r>
      <w:r w:rsidR="00013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201E49">
        <w:rPr>
          <w:rFonts w:ascii="Times New Roman" w:hAnsi="Times New Roman" w:cs="Times New Roman"/>
          <w:sz w:val="28"/>
          <w:szCs w:val="28"/>
        </w:rPr>
        <w:t>превышен.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1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долг по данным бюджетной отчетности муниципального образования на начало и конец года отсутствует.</w:t>
      </w:r>
    </w:p>
    <w:p w:rsidR="006C7101" w:rsidRDefault="00815FF2" w:rsidP="006C7101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="00013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фицит</w:t>
      </w:r>
      <w:proofErr w:type="spellEnd"/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бюджета составил </w:t>
      </w:r>
      <w:r w:rsidR="000130ED">
        <w:rPr>
          <w:rFonts w:ascii="Times New Roman" w:eastAsia="Times New Roman" w:hAnsi="Times New Roman" w:cs="Times New Roman"/>
          <w:sz w:val="28"/>
          <w:szCs w:val="28"/>
          <w:lang w:eastAsia="ru-RU"/>
        </w:rPr>
        <w:t>11 635,63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 w:rsidR="000130ED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515 501,97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 w:rsidR="000130ED">
        <w:rPr>
          <w:rFonts w:ascii="Times New Roman" w:eastAsia="Times New Roman" w:hAnsi="Times New Roman" w:cs="Times New Roman"/>
          <w:sz w:val="28"/>
          <w:szCs w:val="28"/>
          <w:lang w:eastAsia="ru-RU"/>
        </w:rPr>
        <w:t>503 866,34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6690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202</w:t>
      </w:r>
      <w:r w:rsidR="00F2494B">
        <w:rPr>
          <w:rFonts w:ascii="Times New Roman" w:hAnsi="Times New Roman" w:cs="Times New Roman"/>
          <w:sz w:val="28"/>
          <w:szCs w:val="28"/>
        </w:rPr>
        <w:t>4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года позволил обеспечить нормальное функционирование бюджетных учреждений: своевременную выплату заработной платы, расчеты за потребленные топливно-энергетические ресурсы, коммунальные услуги, своевременное финансирование единовременных денежных выплат и социальных гарантий  работникам бюджетной сферы и т.д.</w:t>
      </w:r>
    </w:p>
    <w:p w:rsidR="006C7101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  <w:r w:rsidRPr="00201E49">
        <w:rPr>
          <w:rFonts w:ascii="Times New Roman" w:hAnsi="Times New Roman" w:cs="Times New Roman"/>
          <w:sz w:val="28"/>
          <w:szCs w:val="28"/>
        </w:rPr>
        <w:t>Годовая бюджетная отчетность муниципального района «</w:t>
      </w:r>
      <w:proofErr w:type="spellStart"/>
      <w:r w:rsidRPr="00201E4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201E49">
        <w:rPr>
          <w:rFonts w:ascii="Times New Roman" w:hAnsi="Times New Roman" w:cs="Times New Roman"/>
          <w:sz w:val="28"/>
          <w:szCs w:val="28"/>
        </w:rPr>
        <w:t xml:space="preserve"> район» Курской области за 202</w:t>
      </w:r>
      <w:r w:rsidR="00091FCA">
        <w:rPr>
          <w:rFonts w:ascii="Times New Roman" w:hAnsi="Times New Roman" w:cs="Times New Roman"/>
          <w:sz w:val="28"/>
          <w:szCs w:val="28"/>
        </w:rPr>
        <w:t>4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 составлена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РФ, утвержденной приказом МФ РФ от 29.12.2011 года  № 191н, нормативными актами Российской Федерации и  Курской области. </w:t>
      </w:r>
    </w:p>
    <w:p w:rsidR="00815FF2" w:rsidRPr="00201E49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Контрольно-счетная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палата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FF2" w:rsidRPr="00201E4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815FF2" w:rsidRPr="00201E49">
        <w:rPr>
          <w:rFonts w:ascii="Times New Roman" w:hAnsi="Times New Roman" w:cs="Times New Roman"/>
          <w:sz w:val="28"/>
          <w:szCs w:val="28"/>
        </w:rPr>
        <w:t xml:space="preserve"> района Курской области вносит предложение - годовой отчет об исполнении бюджета муниципального района «</w:t>
      </w:r>
      <w:proofErr w:type="spellStart"/>
      <w:r w:rsidR="00815FF2" w:rsidRPr="00201E49">
        <w:rPr>
          <w:rFonts w:ascii="Times New Roman" w:hAnsi="Times New Roman" w:cs="Times New Roman"/>
          <w:sz w:val="28"/>
          <w:szCs w:val="28"/>
        </w:rPr>
        <w:t>Тимски</w:t>
      </w:r>
      <w:r w:rsidR="00F2494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2494B">
        <w:rPr>
          <w:rFonts w:ascii="Times New Roman" w:hAnsi="Times New Roman" w:cs="Times New Roman"/>
          <w:sz w:val="28"/>
          <w:szCs w:val="28"/>
        </w:rPr>
        <w:t xml:space="preserve"> район» Курской области за 2024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год, </w:t>
      </w:r>
      <w:r w:rsidR="00815FF2"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FF2" w:rsidRPr="00201E49">
        <w:rPr>
          <w:rFonts w:ascii="Times New Roman" w:hAnsi="Times New Roman" w:cs="Times New Roman"/>
          <w:sz w:val="28"/>
          <w:szCs w:val="28"/>
        </w:rPr>
        <w:t>утвердить.</w:t>
      </w:r>
    </w:p>
    <w:p w:rsidR="00D75C32" w:rsidRDefault="00D75C32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</w:t>
      </w:r>
    </w:p>
    <w:sectPr w:rsidR="001F65E1" w:rsidRPr="00912749" w:rsidSect="00CB55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7B3" w:rsidRDefault="00AF17B3" w:rsidP="00DD56AE">
      <w:pPr>
        <w:spacing w:after="0" w:line="240" w:lineRule="auto"/>
      </w:pPr>
      <w:r>
        <w:separator/>
      </w:r>
    </w:p>
  </w:endnote>
  <w:endnote w:type="continuationSeparator" w:id="0">
    <w:p w:rsidR="00AF17B3" w:rsidRDefault="00AF17B3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84" w:rsidRDefault="00F5748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84" w:rsidRDefault="00F5748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84" w:rsidRDefault="00F5748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7B3" w:rsidRDefault="00AF17B3" w:rsidP="00DD56AE">
      <w:pPr>
        <w:spacing w:after="0" w:line="240" w:lineRule="auto"/>
      </w:pPr>
      <w:r>
        <w:separator/>
      </w:r>
    </w:p>
  </w:footnote>
  <w:footnote w:type="continuationSeparator" w:id="0">
    <w:p w:rsidR="00AF17B3" w:rsidRDefault="00AF17B3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84" w:rsidRDefault="00F5748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84" w:rsidRDefault="00F5748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84" w:rsidRDefault="00F5748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381C2A"/>
    <w:multiLevelType w:val="hybridMultilevel"/>
    <w:tmpl w:val="4FAE31CA"/>
    <w:lvl w:ilvl="0" w:tplc="FD6E0FD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0765F"/>
    <w:rsid w:val="0001264C"/>
    <w:rsid w:val="00012CFB"/>
    <w:rsid w:val="000130ED"/>
    <w:rsid w:val="00014399"/>
    <w:rsid w:val="00014624"/>
    <w:rsid w:val="0001473F"/>
    <w:rsid w:val="000154E8"/>
    <w:rsid w:val="00015742"/>
    <w:rsid w:val="00015F99"/>
    <w:rsid w:val="000169FB"/>
    <w:rsid w:val="00016D32"/>
    <w:rsid w:val="00021290"/>
    <w:rsid w:val="00022562"/>
    <w:rsid w:val="00024119"/>
    <w:rsid w:val="000260BC"/>
    <w:rsid w:val="000279E7"/>
    <w:rsid w:val="00027AA4"/>
    <w:rsid w:val="00031DE8"/>
    <w:rsid w:val="000330EF"/>
    <w:rsid w:val="00033395"/>
    <w:rsid w:val="000358A1"/>
    <w:rsid w:val="000378E4"/>
    <w:rsid w:val="00040A88"/>
    <w:rsid w:val="000430C2"/>
    <w:rsid w:val="0004435E"/>
    <w:rsid w:val="00045EAC"/>
    <w:rsid w:val="000502C7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76652"/>
    <w:rsid w:val="00082FED"/>
    <w:rsid w:val="00084B23"/>
    <w:rsid w:val="00086690"/>
    <w:rsid w:val="00091FCA"/>
    <w:rsid w:val="000925BA"/>
    <w:rsid w:val="00093328"/>
    <w:rsid w:val="000A3054"/>
    <w:rsid w:val="000A376D"/>
    <w:rsid w:val="000B1586"/>
    <w:rsid w:val="000B26AC"/>
    <w:rsid w:val="000B49C4"/>
    <w:rsid w:val="000B4BA7"/>
    <w:rsid w:val="000B52AD"/>
    <w:rsid w:val="000B551C"/>
    <w:rsid w:val="000B5B0B"/>
    <w:rsid w:val="000B7B05"/>
    <w:rsid w:val="000B7F94"/>
    <w:rsid w:val="000C3A9D"/>
    <w:rsid w:val="000D3A9B"/>
    <w:rsid w:val="000D4DB5"/>
    <w:rsid w:val="000D522E"/>
    <w:rsid w:val="000D6B6A"/>
    <w:rsid w:val="000E2089"/>
    <w:rsid w:val="000E24DB"/>
    <w:rsid w:val="000E260D"/>
    <w:rsid w:val="000F1795"/>
    <w:rsid w:val="000F26A2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0B41"/>
    <w:rsid w:val="00161CF1"/>
    <w:rsid w:val="0016298C"/>
    <w:rsid w:val="00162F7F"/>
    <w:rsid w:val="0016407E"/>
    <w:rsid w:val="00171E12"/>
    <w:rsid w:val="00174F7E"/>
    <w:rsid w:val="00175411"/>
    <w:rsid w:val="00176174"/>
    <w:rsid w:val="001777FC"/>
    <w:rsid w:val="00177A7E"/>
    <w:rsid w:val="00180F88"/>
    <w:rsid w:val="00181E7B"/>
    <w:rsid w:val="00183322"/>
    <w:rsid w:val="00184568"/>
    <w:rsid w:val="00185ADA"/>
    <w:rsid w:val="0018611C"/>
    <w:rsid w:val="00192D03"/>
    <w:rsid w:val="001962ED"/>
    <w:rsid w:val="00196312"/>
    <w:rsid w:val="001A1E91"/>
    <w:rsid w:val="001A52B5"/>
    <w:rsid w:val="001A58A8"/>
    <w:rsid w:val="001B079B"/>
    <w:rsid w:val="001B151A"/>
    <w:rsid w:val="001B3A16"/>
    <w:rsid w:val="001B7DA1"/>
    <w:rsid w:val="001C0AEA"/>
    <w:rsid w:val="001C2130"/>
    <w:rsid w:val="001C6E13"/>
    <w:rsid w:val="001C708A"/>
    <w:rsid w:val="001D205D"/>
    <w:rsid w:val="001D2873"/>
    <w:rsid w:val="001D2A1F"/>
    <w:rsid w:val="001D3988"/>
    <w:rsid w:val="001E1206"/>
    <w:rsid w:val="001E25B7"/>
    <w:rsid w:val="001E50FA"/>
    <w:rsid w:val="001E6727"/>
    <w:rsid w:val="001E6DA6"/>
    <w:rsid w:val="001E76B7"/>
    <w:rsid w:val="001E7C11"/>
    <w:rsid w:val="001F129F"/>
    <w:rsid w:val="001F2D47"/>
    <w:rsid w:val="001F65E1"/>
    <w:rsid w:val="00201E49"/>
    <w:rsid w:val="00202E93"/>
    <w:rsid w:val="00205432"/>
    <w:rsid w:val="00212B07"/>
    <w:rsid w:val="00216D81"/>
    <w:rsid w:val="00222C8E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63DE4"/>
    <w:rsid w:val="002643CF"/>
    <w:rsid w:val="002733F1"/>
    <w:rsid w:val="00276318"/>
    <w:rsid w:val="002768D5"/>
    <w:rsid w:val="00277782"/>
    <w:rsid w:val="00282368"/>
    <w:rsid w:val="00284BA7"/>
    <w:rsid w:val="00287846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62D4"/>
    <w:rsid w:val="002B784D"/>
    <w:rsid w:val="002C05DF"/>
    <w:rsid w:val="002C0AC2"/>
    <w:rsid w:val="002C7EA2"/>
    <w:rsid w:val="002D15E5"/>
    <w:rsid w:val="002D2B0D"/>
    <w:rsid w:val="002D3FB4"/>
    <w:rsid w:val="002D4FF0"/>
    <w:rsid w:val="002E3A2F"/>
    <w:rsid w:val="002E3D2C"/>
    <w:rsid w:val="002F024E"/>
    <w:rsid w:val="002F08B3"/>
    <w:rsid w:val="002F1D42"/>
    <w:rsid w:val="003009FC"/>
    <w:rsid w:val="00304079"/>
    <w:rsid w:val="00306628"/>
    <w:rsid w:val="00310031"/>
    <w:rsid w:val="003152B6"/>
    <w:rsid w:val="00321076"/>
    <w:rsid w:val="0032163A"/>
    <w:rsid w:val="00330CAE"/>
    <w:rsid w:val="00332052"/>
    <w:rsid w:val="0033254B"/>
    <w:rsid w:val="00333F92"/>
    <w:rsid w:val="00343EC8"/>
    <w:rsid w:val="0034562C"/>
    <w:rsid w:val="00347202"/>
    <w:rsid w:val="003533C1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7787D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6E15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397C"/>
    <w:rsid w:val="00425985"/>
    <w:rsid w:val="00425D7A"/>
    <w:rsid w:val="00426A9B"/>
    <w:rsid w:val="00427C2E"/>
    <w:rsid w:val="00430E61"/>
    <w:rsid w:val="004321A7"/>
    <w:rsid w:val="004336F8"/>
    <w:rsid w:val="0043661F"/>
    <w:rsid w:val="004410DA"/>
    <w:rsid w:val="004421B4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90098"/>
    <w:rsid w:val="00490684"/>
    <w:rsid w:val="004938D8"/>
    <w:rsid w:val="00494B64"/>
    <w:rsid w:val="004966F8"/>
    <w:rsid w:val="004A2010"/>
    <w:rsid w:val="004A2625"/>
    <w:rsid w:val="004A3501"/>
    <w:rsid w:val="004A56A6"/>
    <w:rsid w:val="004A6B2B"/>
    <w:rsid w:val="004B0A7E"/>
    <w:rsid w:val="004B2449"/>
    <w:rsid w:val="004B2697"/>
    <w:rsid w:val="004B4F11"/>
    <w:rsid w:val="004B5677"/>
    <w:rsid w:val="004B7303"/>
    <w:rsid w:val="004B7A08"/>
    <w:rsid w:val="004C0231"/>
    <w:rsid w:val="004C4FAE"/>
    <w:rsid w:val="004C5FEA"/>
    <w:rsid w:val="004C6F7E"/>
    <w:rsid w:val="004D66CF"/>
    <w:rsid w:val="004E111F"/>
    <w:rsid w:val="004E3478"/>
    <w:rsid w:val="004E56F5"/>
    <w:rsid w:val="004E68D5"/>
    <w:rsid w:val="004F1B49"/>
    <w:rsid w:val="004F382A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6247"/>
    <w:rsid w:val="005273FA"/>
    <w:rsid w:val="005366A6"/>
    <w:rsid w:val="00544B10"/>
    <w:rsid w:val="0054637D"/>
    <w:rsid w:val="0055029A"/>
    <w:rsid w:val="005508C7"/>
    <w:rsid w:val="00550B63"/>
    <w:rsid w:val="00550CEE"/>
    <w:rsid w:val="0056019F"/>
    <w:rsid w:val="0056190A"/>
    <w:rsid w:val="00575A25"/>
    <w:rsid w:val="00577DDD"/>
    <w:rsid w:val="00580B8F"/>
    <w:rsid w:val="00580E23"/>
    <w:rsid w:val="00581EBA"/>
    <w:rsid w:val="00584103"/>
    <w:rsid w:val="0058795F"/>
    <w:rsid w:val="00591041"/>
    <w:rsid w:val="005A18D6"/>
    <w:rsid w:val="005A1E3F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E0EC2"/>
    <w:rsid w:val="005E4B7B"/>
    <w:rsid w:val="005E4BB6"/>
    <w:rsid w:val="005E6E6F"/>
    <w:rsid w:val="005E7984"/>
    <w:rsid w:val="005F2101"/>
    <w:rsid w:val="005F47B1"/>
    <w:rsid w:val="005F4F55"/>
    <w:rsid w:val="005F60D8"/>
    <w:rsid w:val="005F74C3"/>
    <w:rsid w:val="005F7A8F"/>
    <w:rsid w:val="006005E8"/>
    <w:rsid w:val="00600940"/>
    <w:rsid w:val="00603719"/>
    <w:rsid w:val="006038E3"/>
    <w:rsid w:val="00603B10"/>
    <w:rsid w:val="0060671B"/>
    <w:rsid w:val="00607107"/>
    <w:rsid w:val="0060739F"/>
    <w:rsid w:val="0061195B"/>
    <w:rsid w:val="00617D78"/>
    <w:rsid w:val="006209CB"/>
    <w:rsid w:val="00620E8C"/>
    <w:rsid w:val="00622218"/>
    <w:rsid w:val="006230A1"/>
    <w:rsid w:val="006260C7"/>
    <w:rsid w:val="00630C7C"/>
    <w:rsid w:val="00631783"/>
    <w:rsid w:val="00631CAF"/>
    <w:rsid w:val="00635035"/>
    <w:rsid w:val="006358A3"/>
    <w:rsid w:val="00640D93"/>
    <w:rsid w:val="00641006"/>
    <w:rsid w:val="00642E89"/>
    <w:rsid w:val="00646A44"/>
    <w:rsid w:val="00646D89"/>
    <w:rsid w:val="0064775F"/>
    <w:rsid w:val="00647F7C"/>
    <w:rsid w:val="00650455"/>
    <w:rsid w:val="00653E38"/>
    <w:rsid w:val="0065427A"/>
    <w:rsid w:val="00656ABD"/>
    <w:rsid w:val="00660517"/>
    <w:rsid w:val="00660957"/>
    <w:rsid w:val="00661A70"/>
    <w:rsid w:val="00661AA6"/>
    <w:rsid w:val="006621BD"/>
    <w:rsid w:val="00671E47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66D0"/>
    <w:rsid w:val="00696E8D"/>
    <w:rsid w:val="00697D87"/>
    <w:rsid w:val="006A5CC8"/>
    <w:rsid w:val="006B20E6"/>
    <w:rsid w:val="006B27EE"/>
    <w:rsid w:val="006B4674"/>
    <w:rsid w:val="006B54EC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67A0"/>
    <w:rsid w:val="00707924"/>
    <w:rsid w:val="00712A3E"/>
    <w:rsid w:val="00713DEC"/>
    <w:rsid w:val="00715A03"/>
    <w:rsid w:val="00722039"/>
    <w:rsid w:val="007221DC"/>
    <w:rsid w:val="00723630"/>
    <w:rsid w:val="007365E1"/>
    <w:rsid w:val="00737BA6"/>
    <w:rsid w:val="0074023A"/>
    <w:rsid w:val="00740D5F"/>
    <w:rsid w:val="00742B3A"/>
    <w:rsid w:val="00746CD4"/>
    <w:rsid w:val="00751939"/>
    <w:rsid w:val="00752B3B"/>
    <w:rsid w:val="0075342B"/>
    <w:rsid w:val="007626DB"/>
    <w:rsid w:val="007710C0"/>
    <w:rsid w:val="00773B66"/>
    <w:rsid w:val="00777614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A0128"/>
    <w:rsid w:val="007A0AC0"/>
    <w:rsid w:val="007B344F"/>
    <w:rsid w:val="007B4A2E"/>
    <w:rsid w:val="007C22F3"/>
    <w:rsid w:val="007C562B"/>
    <w:rsid w:val="007C7D1F"/>
    <w:rsid w:val="007D2168"/>
    <w:rsid w:val="007D2561"/>
    <w:rsid w:val="007D40A1"/>
    <w:rsid w:val="007D458C"/>
    <w:rsid w:val="007D4EA0"/>
    <w:rsid w:val="007D514F"/>
    <w:rsid w:val="007D593E"/>
    <w:rsid w:val="007D5E55"/>
    <w:rsid w:val="007D6F54"/>
    <w:rsid w:val="007E5611"/>
    <w:rsid w:val="007E6649"/>
    <w:rsid w:val="007F1261"/>
    <w:rsid w:val="007F44F0"/>
    <w:rsid w:val="008013BE"/>
    <w:rsid w:val="00803070"/>
    <w:rsid w:val="00804A5C"/>
    <w:rsid w:val="00804D0A"/>
    <w:rsid w:val="0080654B"/>
    <w:rsid w:val="00807872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5698"/>
    <w:rsid w:val="00836AC8"/>
    <w:rsid w:val="00836F91"/>
    <w:rsid w:val="008414E3"/>
    <w:rsid w:val="00842095"/>
    <w:rsid w:val="00846828"/>
    <w:rsid w:val="008513C1"/>
    <w:rsid w:val="008604DC"/>
    <w:rsid w:val="00860B36"/>
    <w:rsid w:val="00864FD2"/>
    <w:rsid w:val="00870534"/>
    <w:rsid w:val="00871AFC"/>
    <w:rsid w:val="00871C04"/>
    <w:rsid w:val="008724C6"/>
    <w:rsid w:val="00875EAE"/>
    <w:rsid w:val="0087794D"/>
    <w:rsid w:val="008878CB"/>
    <w:rsid w:val="00890B0B"/>
    <w:rsid w:val="008928FA"/>
    <w:rsid w:val="008A1984"/>
    <w:rsid w:val="008A1AD2"/>
    <w:rsid w:val="008A2D77"/>
    <w:rsid w:val="008A5731"/>
    <w:rsid w:val="008A62BA"/>
    <w:rsid w:val="008A7AFC"/>
    <w:rsid w:val="008B4146"/>
    <w:rsid w:val="008C2300"/>
    <w:rsid w:val="008C4894"/>
    <w:rsid w:val="008D0390"/>
    <w:rsid w:val="008D1B71"/>
    <w:rsid w:val="008D254F"/>
    <w:rsid w:val="008D4234"/>
    <w:rsid w:val="008E0828"/>
    <w:rsid w:val="008E0B33"/>
    <w:rsid w:val="008E10AD"/>
    <w:rsid w:val="008E22E1"/>
    <w:rsid w:val="008F19BA"/>
    <w:rsid w:val="008F25FD"/>
    <w:rsid w:val="008F5E36"/>
    <w:rsid w:val="008F75FF"/>
    <w:rsid w:val="00900311"/>
    <w:rsid w:val="00901DD4"/>
    <w:rsid w:val="009028A6"/>
    <w:rsid w:val="00902D7E"/>
    <w:rsid w:val="00902EA5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36FD3"/>
    <w:rsid w:val="00940B1A"/>
    <w:rsid w:val="00942260"/>
    <w:rsid w:val="009427CF"/>
    <w:rsid w:val="0094524A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7639D"/>
    <w:rsid w:val="0097643B"/>
    <w:rsid w:val="00977A74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2CF7"/>
    <w:rsid w:val="009B471D"/>
    <w:rsid w:val="009B4B06"/>
    <w:rsid w:val="009B6BE9"/>
    <w:rsid w:val="009C0821"/>
    <w:rsid w:val="009C489F"/>
    <w:rsid w:val="009C7796"/>
    <w:rsid w:val="009D3561"/>
    <w:rsid w:val="009D45F3"/>
    <w:rsid w:val="009D5FA7"/>
    <w:rsid w:val="009D6198"/>
    <w:rsid w:val="009D72CA"/>
    <w:rsid w:val="009D7E1B"/>
    <w:rsid w:val="009E0B9E"/>
    <w:rsid w:val="009E2B5E"/>
    <w:rsid w:val="009E6C02"/>
    <w:rsid w:val="009E7980"/>
    <w:rsid w:val="009F0488"/>
    <w:rsid w:val="009F05C4"/>
    <w:rsid w:val="009F0CE3"/>
    <w:rsid w:val="009F170E"/>
    <w:rsid w:val="009F5622"/>
    <w:rsid w:val="009F5750"/>
    <w:rsid w:val="009F6492"/>
    <w:rsid w:val="009F6553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4C92"/>
    <w:rsid w:val="00A55CBB"/>
    <w:rsid w:val="00A564DB"/>
    <w:rsid w:val="00A56E0A"/>
    <w:rsid w:val="00A57E91"/>
    <w:rsid w:val="00A63939"/>
    <w:rsid w:val="00A6492A"/>
    <w:rsid w:val="00A663FE"/>
    <w:rsid w:val="00A71811"/>
    <w:rsid w:val="00A7200D"/>
    <w:rsid w:val="00A733E8"/>
    <w:rsid w:val="00A747A6"/>
    <w:rsid w:val="00A74F74"/>
    <w:rsid w:val="00A75FDA"/>
    <w:rsid w:val="00A8205A"/>
    <w:rsid w:val="00A8340C"/>
    <w:rsid w:val="00A84FF9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2B3"/>
    <w:rsid w:val="00AA2577"/>
    <w:rsid w:val="00AA306B"/>
    <w:rsid w:val="00AA4F5B"/>
    <w:rsid w:val="00AA75F9"/>
    <w:rsid w:val="00AB4CBE"/>
    <w:rsid w:val="00AB69B6"/>
    <w:rsid w:val="00AB7267"/>
    <w:rsid w:val="00AC3686"/>
    <w:rsid w:val="00AC3CC9"/>
    <w:rsid w:val="00AC4BFA"/>
    <w:rsid w:val="00AC5DF3"/>
    <w:rsid w:val="00AC5E8C"/>
    <w:rsid w:val="00AD1915"/>
    <w:rsid w:val="00AD1BD8"/>
    <w:rsid w:val="00AD1E70"/>
    <w:rsid w:val="00AD41AA"/>
    <w:rsid w:val="00AD6AC2"/>
    <w:rsid w:val="00AD7FE4"/>
    <w:rsid w:val="00AE0576"/>
    <w:rsid w:val="00AE0E97"/>
    <w:rsid w:val="00AE49B1"/>
    <w:rsid w:val="00AE4C23"/>
    <w:rsid w:val="00AE55EA"/>
    <w:rsid w:val="00AE621B"/>
    <w:rsid w:val="00AE753F"/>
    <w:rsid w:val="00AE7AB7"/>
    <w:rsid w:val="00AF17B3"/>
    <w:rsid w:val="00AF21C5"/>
    <w:rsid w:val="00AF2A12"/>
    <w:rsid w:val="00AF2E6A"/>
    <w:rsid w:val="00AF3773"/>
    <w:rsid w:val="00AF403F"/>
    <w:rsid w:val="00AF59D7"/>
    <w:rsid w:val="00B01FD8"/>
    <w:rsid w:val="00B04364"/>
    <w:rsid w:val="00B04A80"/>
    <w:rsid w:val="00B051F6"/>
    <w:rsid w:val="00B06CB4"/>
    <w:rsid w:val="00B079FD"/>
    <w:rsid w:val="00B07BD3"/>
    <w:rsid w:val="00B07DD7"/>
    <w:rsid w:val="00B10D84"/>
    <w:rsid w:val="00B11170"/>
    <w:rsid w:val="00B23C12"/>
    <w:rsid w:val="00B23CC8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4B4C"/>
    <w:rsid w:val="00B8581E"/>
    <w:rsid w:val="00B85B6A"/>
    <w:rsid w:val="00B86E22"/>
    <w:rsid w:val="00B86F9C"/>
    <w:rsid w:val="00B87703"/>
    <w:rsid w:val="00B93873"/>
    <w:rsid w:val="00B9513C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5D84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20B7"/>
    <w:rsid w:val="00C35C96"/>
    <w:rsid w:val="00C3778D"/>
    <w:rsid w:val="00C42750"/>
    <w:rsid w:val="00C44607"/>
    <w:rsid w:val="00C44626"/>
    <w:rsid w:val="00C44DD6"/>
    <w:rsid w:val="00C4564E"/>
    <w:rsid w:val="00C45CD8"/>
    <w:rsid w:val="00C4752E"/>
    <w:rsid w:val="00C479A0"/>
    <w:rsid w:val="00C51CDA"/>
    <w:rsid w:val="00C56B9B"/>
    <w:rsid w:val="00C56D81"/>
    <w:rsid w:val="00C6228E"/>
    <w:rsid w:val="00C62B68"/>
    <w:rsid w:val="00C70408"/>
    <w:rsid w:val="00C70C21"/>
    <w:rsid w:val="00C710F7"/>
    <w:rsid w:val="00C7216E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E7FF2"/>
    <w:rsid w:val="00CF0476"/>
    <w:rsid w:val="00CF049C"/>
    <w:rsid w:val="00CF3117"/>
    <w:rsid w:val="00D012EB"/>
    <w:rsid w:val="00D029AC"/>
    <w:rsid w:val="00D04D2C"/>
    <w:rsid w:val="00D0688B"/>
    <w:rsid w:val="00D13E0A"/>
    <w:rsid w:val="00D15A8D"/>
    <w:rsid w:val="00D24659"/>
    <w:rsid w:val="00D24CBD"/>
    <w:rsid w:val="00D27428"/>
    <w:rsid w:val="00D30100"/>
    <w:rsid w:val="00D31640"/>
    <w:rsid w:val="00D336F6"/>
    <w:rsid w:val="00D33BB6"/>
    <w:rsid w:val="00D35C1D"/>
    <w:rsid w:val="00D40D67"/>
    <w:rsid w:val="00D44F01"/>
    <w:rsid w:val="00D470F4"/>
    <w:rsid w:val="00D47A02"/>
    <w:rsid w:val="00D504B3"/>
    <w:rsid w:val="00D508D1"/>
    <w:rsid w:val="00D55086"/>
    <w:rsid w:val="00D55291"/>
    <w:rsid w:val="00D60444"/>
    <w:rsid w:val="00D620D8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142E"/>
    <w:rsid w:val="00D83DBB"/>
    <w:rsid w:val="00D847AA"/>
    <w:rsid w:val="00D8602E"/>
    <w:rsid w:val="00D90560"/>
    <w:rsid w:val="00D93A1A"/>
    <w:rsid w:val="00D94623"/>
    <w:rsid w:val="00D94D38"/>
    <w:rsid w:val="00D95CE6"/>
    <w:rsid w:val="00DA18BD"/>
    <w:rsid w:val="00DA23E0"/>
    <w:rsid w:val="00DA36FF"/>
    <w:rsid w:val="00DA4582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51C7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C2A"/>
    <w:rsid w:val="00E13194"/>
    <w:rsid w:val="00E15A97"/>
    <w:rsid w:val="00E164AC"/>
    <w:rsid w:val="00E1660C"/>
    <w:rsid w:val="00E2134A"/>
    <w:rsid w:val="00E24204"/>
    <w:rsid w:val="00E2674A"/>
    <w:rsid w:val="00E2797F"/>
    <w:rsid w:val="00E30330"/>
    <w:rsid w:val="00E30F03"/>
    <w:rsid w:val="00E33621"/>
    <w:rsid w:val="00E336DD"/>
    <w:rsid w:val="00E33C51"/>
    <w:rsid w:val="00E44C14"/>
    <w:rsid w:val="00E44E01"/>
    <w:rsid w:val="00E45461"/>
    <w:rsid w:val="00E45F93"/>
    <w:rsid w:val="00E47007"/>
    <w:rsid w:val="00E47978"/>
    <w:rsid w:val="00E51ECD"/>
    <w:rsid w:val="00E53471"/>
    <w:rsid w:val="00E535E2"/>
    <w:rsid w:val="00E53702"/>
    <w:rsid w:val="00E560F1"/>
    <w:rsid w:val="00E57AB1"/>
    <w:rsid w:val="00E60B66"/>
    <w:rsid w:val="00E65871"/>
    <w:rsid w:val="00E706DF"/>
    <w:rsid w:val="00E70910"/>
    <w:rsid w:val="00E72061"/>
    <w:rsid w:val="00E72333"/>
    <w:rsid w:val="00E75120"/>
    <w:rsid w:val="00E7521C"/>
    <w:rsid w:val="00E822AB"/>
    <w:rsid w:val="00E82812"/>
    <w:rsid w:val="00E95B0A"/>
    <w:rsid w:val="00E973E7"/>
    <w:rsid w:val="00E9791A"/>
    <w:rsid w:val="00E97E50"/>
    <w:rsid w:val="00EA566E"/>
    <w:rsid w:val="00EA6167"/>
    <w:rsid w:val="00EB1E94"/>
    <w:rsid w:val="00EB2B93"/>
    <w:rsid w:val="00EB5502"/>
    <w:rsid w:val="00EB619C"/>
    <w:rsid w:val="00EC00A6"/>
    <w:rsid w:val="00EC39CE"/>
    <w:rsid w:val="00EC4EA4"/>
    <w:rsid w:val="00EC4F18"/>
    <w:rsid w:val="00EC4FCF"/>
    <w:rsid w:val="00EC605F"/>
    <w:rsid w:val="00EC7127"/>
    <w:rsid w:val="00ED2F36"/>
    <w:rsid w:val="00ED41A8"/>
    <w:rsid w:val="00ED64D6"/>
    <w:rsid w:val="00EE2307"/>
    <w:rsid w:val="00EE2C20"/>
    <w:rsid w:val="00EE3011"/>
    <w:rsid w:val="00EE729C"/>
    <w:rsid w:val="00EE742C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1FC1"/>
    <w:rsid w:val="00F22DB5"/>
    <w:rsid w:val="00F23B17"/>
    <w:rsid w:val="00F2494B"/>
    <w:rsid w:val="00F276EF"/>
    <w:rsid w:val="00F348E7"/>
    <w:rsid w:val="00F3551A"/>
    <w:rsid w:val="00F4055D"/>
    <w:rsid w:val="00F42D43"/>
    <w:rsid w:val="00F441CB"/>
    <w:rsid w:val="00F44905"/>
    <w:rsid w:val="00F44C44"/>
    <w:rsid w:val="00F521AF"/>
    <w:rsid w:val="00F558B3"/>
    <w:rsid w:val="00F57484"/>
    <w:rsid w:val="00F601D4"/>
    <w:rsid w:val="00F66C0E"/>
    <w:rsid w:val="00F764BC"/>
    <w:rsid w:val="00F7671D"/>
    <w:rsid w:val="00F77332"/>
    <w:rsid w:val="00F80030"/>
    <w:rsid w:val="00F80179"/>
    <w:rsid w:val="00F806B3"/>
    <w:rsid w:val="00F83109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5C2A"/>
    <w:rsid w:val="00FA71B6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0FF0"/>
    <w:rsid w:val="00FE2134"/>
    <w:rsid w:val="00FE3F9C"/>
    <w:rsid w:val="00FE4D22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m-rev.kom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76A7D-E587-419B-81B9-C60E67E1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20250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69</cp:revision>
  <cp:lastPrinted>2025-04-22T06:41:00Z</cp:lastPrinted>
  <dcterms:created xsi:type="dcterms:W3CDTF">2025-04-14T07:47:00Z</dcterms:created>
  <dcterms:modified xsi:type="dcterms:W3CDTF">2025-04-22T06:41:00Z</dcterms:modified>
</cp:coreProperties>
</file>