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6" w:rsidRPr="00091006" w:rsidRDefault="00091006" w:rsidP="00091006">
      <w:pPr>
        <w:ind w:left="4" w:right="-15" w:firstLine="705"/>
        <w:jc w:val="center"/>
        <w:rPr>
          <w:rFonts w:cs="Times New Roman"/>
          <w:b/>
          <w:szCs w:val="28"/>
        </w:rPr>
      </w:pPr>
      <w:r w:rsidRPr="00091006">
        <w:rPr>
          <w:rFonts w:cs="Times New Roman"/>
          <w:b/>
          <w:szCs w:val="28"/>
        </w:rPr>
        <w:t>«Всероссийский конкурс «Российская организация высокой социальной эффективности»</w:t>
      </w:r>
    </w:p>
    <w:p w:rsidR="00091006" w:rsidRDefault="00091006" w:rsidP="00091006">
      <w:pPr>
        <w:spacing w:after="0" w:line="240" w:lineRule="auto"/>
        <w:ind w:left="6" w:right="-17" w:firstLine="703"/>
        <w:contextualSpacing/>
        <w:jc w:val="both"/>
        <w:rPr>
          <w:rFonts w:cs="Times New Roman"/>
          <w:szCs w:val="28"/>
        </w:rPr>
      </w:pPr>
      <w:proofErr w:type="gramStart"/>
      <w:r w:rsidRPr="00091006">
        <w:rPr>
          <w:rFonts w:cs="Times New Roman"/>
          <w:szCs w:val="28"/>
        </w:rPr>
        <w:t xml:space="preserve">В целях реализации распоряжения Правительства Российской Федерации от </w:t>
      </w:r>
      <w:r w:rsidRPr="00091006">
        <w:rPr>
          <w:rFonts w:cs="Times New Roman"/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1" name="Picture 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006">
        <w:rPr>
          <w:rFonts w:cs="Times New Roman"/>
          <w:szCs w:val="28"/>
        </w:rPr>
        <w:t>4 марта 2009 г. № 265-р «О всероссийском конкурсе «Российская организация высокой социальной эффективности» (далее — конкурс) решением организационного комитет по проведению конкурса (протокол № 1 от 17 января 2024) утверждены и размещены на сайте Минтруда России в разделе «Деятельность» подраздел «Всероссийский конкурс «Российская организация высокой социальной эффективности» нормативно</w:t>
      </w:r>
      <w:r w:rsidRPr="00091006">
        <w:rPr>
          <w:rFonts w:cs="Times New Roman"/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006">
        <w:rPr>
          <w:rFonts w:cs="Times New Roman"/>
          <w:szCs w:val="28"/>
        </w:rPr>
        <w:t>мелодические документы для проведения конкурса в</w:t>
      </w:r>
      <w:proofErr w:type="gramEnd"/>
      <w:r w:rsidRPr="00091006">
        <w:rPr>
          <w:rFonts w:cs="Times New Roman"/>
          <w:szCs w:val="28"/>
        </w:rPr>
        <w:t xml:space="preserve"> 2024 году (по результа</w:t>
      </w:r>
      <w:r>
        <w:rPr>
          <w:rFonts w:cs="Times New Roman"/>
          <w:szCs w:val="28"/>
        </w:rPr>
        <w:t>т</w:t>
      </w:r>
      <w:r w:rsidRPr="00091006">
        <w:rPr>
          <w:rFonts w:cs="Times New Roman"/>
          <w:szCs w:val="28"/>
        </w:rPr>
        <w:t xml:space="preserve">ам деятельности организаций за 2023 год) </w:t>
      </w:r>
      <w:hyperlink r:id="rId6" w:history="1">
        <w:r w:rsidRPr="00091006">
          <w:rPr>
            <w:rStyle w:val="a6"/>
            <w:rFonts w:cs="Times New Roman"/>
            <w:szCs w:val="28"/>
          </w:rPr>
          <w:t>https://mintrud.gov.ru/events/1384</w:t>
        </w:r>
      </w:hyperlink>
      <w:r w:rsidRPr="000910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</w:p>
    <w:p w:rsidR="00091006" w:rsidRPr="00091006" w:rsidRDefault="00091006" w:rsidP="00091006">
      <w:pPr>
        <w:spacing w:after="0" w:line="240" w:lineRule="auto"/>
        <w:ind w:left="6" w:right="-17" w:firstLine="703"/>
        <w:contextualSpacing/>
        <w:jc w:val="both"/>
        <w:rPr>
          <w:rFonts w:cs="Times New Roman"/>
          <w:szCs w:val="28"/>
        </w:rPr>
      </w:pPr>
      <w:r w:rsidRPr="00091006">
        <w:rPr>
          <w:rFonts w:cs="Times New Roman"/>
          <w:szCs w:val="28"/>
        </w:rPr>
        <w:t>Особое внимание в Год семьи рекомендовано уделить номинациям «За лучшие  условия работникам с семейными обязанностями», «За поддержку работников многодетных родителей и их детей».</w:t>
      </w:r>
    </w:p>
    <w:p w:rsidR="00091006" w:rsidRDefault="00091006" w:rsidP="00091006">
      <w:pPr>
        <w:spacing w:after="0"/>
        <w:ind w:firstLine="709"/>
        <w:jc w:val="both"/>
        <w:rPr>
          <w:color w:val="333333"/>
          <w:szCs w:val="28"/>
        </w:rPr>
      </w:pPr>
      <w:r w:rsidRPr="00364FEE">
        <w:rPr>
          <w:color w:val="333333"/>
          <w:szCs w:val="28"/>
          <w:lang w:val="en-US"/>
        </w:rPr>
        <w:t>C</w:t>
      </w:r>
      <w:r w:rsidRPr="00364FEE">
        <w:rPr>
          <w:color w:val="333333"/>
          <w:szCs w:val="28"/>
        </w:rPr>
        <w:t xml:space="preserve"> целью сокращения времени обработки материалов работа по рассмотрению поступивших заявок на участие в конкурсе осуществляется в программно-информационном комплексе Минтруда России «Мониторинг проведения всероссийского конкурса Российская организация высокой социальной эффективности», адрес в сети Интернет: </w:t>
      </w:r>
      <w:hyperlink r:id="rId7" w:history="1">
        <w:r w:rsidRPr="001E60A9">
          <w:rPr>
            <w:rStyle w:val="a6"/>
            <w:szCs w:val="28"/>
          </w:rPr>
          <w:t>https://ot.rosmintrud.ru/</w:t>
        </w:r>
      </w:hyperlink>
      <w:r>
        <w:rPr>
          <w:szCs w:val="28"/>
        </w:rPr>
        <w:t>.</w:t>
      </w:r>
    </w:p>
    <w:p w:rsidR="00091006" w:rsidRPr="005F0AE9" w:rsidRDefault="00091006" w:rsidP="00091006">
      <w:pPr>
        <w:shd w:val="clear" w:color="auto" w:fill="FFFFFF"/>
        <w:spacing w:after="0"/>
        <w:ind w:firstLine="709"/>
        <w:contextualSpacing/>
        <w:jc w:val="both"/>
        <w:rPr>
          <w:rFonts w:eastAsia="Calibri"/>
          <w:color w:val="333333"/>
          <w:szCs w:val="28"/>
        </w:rPr>
      </w:pPr>
      <w:r w:rsidRPr="005F0AE9">
        <w:rPr>
          <w:rFonts w:eastAsia="Calibri"/>
          <w:color w:val="333333"/>
          <w:szCs w:val="28"/>
        </w:rPr>
        <w:t xml:space="preserve">Техническая поддержка </w:t>
      </w:r>
      <w:r>
        <w:rPr>
          <w:rFonts w:eastAsia="Calibri"/>
          <w:color w:val="333333"/>
          <w:szCs w:val="28"/>
        </w:rPr>
        <w:t>конкурса</w:t>
      </w:r>
      <w:r w:rsidRPr="005F0AE9">
        <w:rPr>
          <w:rFonts w:eastAsia="Calibri"/>
          <w:color w:val="333333"/>
          <w:szCs w:val="28"/>
        </w:rPr>
        <w:t>: т.8(495)587-88-89,</w:t>
      </w:r>
      <w:r>
        <w:rPr>
          <w:rFonts w:eastAsia="Calibri"/>
          <w:color w:val="333333"/>
          <w:szCs w:val="28"/>
        </w:rPr>
        <w:t xml:space="preserve"> </w:t>
      </w:r>
      <w:r w:rsidRPr="005F0AE9">
        <w:rPr>
          <w:rFonts w:eastAsia="Calibri"/>
          <w:color w:val="333333"/>
          <w:szCs w:val="28"/>
        </w:rPr>
        <w:t>доб.00</w:t>
      </w:r>
      <w:r>
        <w:rPr>
          <w:rFonts w:eastAsia="Calibri"/>
          <w:color w:val="333333"/>
          <w:szCs w:val="28"/>
        </w:rPr>
        <w:t>00</w:t>
      </w:r>
      <w:r w:rsidRPr="005F0AE9">
        <w:rPr>
          <w:rFonts w:eastAsia="Calibri"/>
          <w:color w:val="333333"/>
          <w:szCs w:val="28"/>
        </w:rPr>
        <w:t xml:space="preserve">, электронная </w:t>
      </w:r>
      <w:r w:rsidRPr="005F0AE9">
        <w:rPr>
          <w:rFonts w:eastAsia="Calibri"/>
          <w:noProof/>
          <w:color w:val="333333"/>
          <w:szCs w:val="28"/>
        </w:rPr>
        <w:drawing>
          <wp:inline distT="0" distB="0" distL="0" distR="0">
            <wp:extent cx="9525" cy="9525"/>
            <wp:effectExtent l="19050" t="0" r="9525" b="0"/>
            <wp:docPr id="28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AE9">
        <w:rPr>
          <w:rFonts w:eastAsia="Calibri"/>
          <w:color w:val="333333"/>
          <w:szCs w:val="28"/>
        </w:rPr>
        <w:t xml:space="preserve">почта: </w:t>
      </w:r>
      <w:hyperlink r:id="rId9" w:history="1">
        <w:r w:rsidRPr="002B3EE0">
          <w:rPr>
            <w:rStyle w:val="a6"/>
            <w:rFonts w:eastAsia="Calibri"/>
            <w:szCs w:val="28"/>
          </w:rPr>
          <w:t>support@soctech-it.ru</w:t>
        </w:r>
      </w:hyperlink>
      <w:r w:rsidRPr="005F0AE9">
        <w:rPr>
          <w:rFonts w:eastAsia="Calibri"/>
          <w:color w:val="333333"/>
          <w:szCs w:val="28"/>
        </w:rPr>
        <w:t>.</w:t>
      </w:r>
      <w:r>
        <w:rPr>
          <w:rFonts w:eastAsia="Calibri"/>
          <w:color w:val="333333"/>
          <w:szCs w:val="28"/>
        </w:rPr>
        <w:t xml:space="preserve"> </w:t>
      </w:r>
    </w:p>
    <w:p w:rsidR="00091006" w:rsidRDefault="00091006" w:rsidP="00091006">
      <w:pPr>
        <w:shd w:val="clear" w:color="auto" w:fill="FFFFFF"/>
        <w:spacing w:after="0"/>
        <w:ind w:firstLine="709"/>
        <w:contextualSpacing/>
        <w:jc w:val="both"/>
        <w:rPr>
          <w:color w:val="333333"/>
          <w:szCs w:val="28"/>
        </w:rPr>
      </w:pPr>
      <w:r w:rsidRPr="00364FEE">
        <w:rPr>
          <w:color w:val="333333"/>
          <w:szCs w:val="28"/>
        </w:rPr>
        <w:t xml:space="preserve">Заявки по участию в региональном этапе конкурса необходимо предоставить </w:t>
      </w:r>
      <w:r w:rsidRPr="005F0AE9">
        <w:rPr>
          <w:b/>
          <w:color w:val="333333"/>
          <w:szCs w:val="28"/>
        </w:rPr>
        <w:t>до 01.05.2024года</w:t>
      </w:r>
      <w:r>
        <w:rPr>
          <w:color w:val="333333"/>
          <w:szCs w:val="28"/>
        </w:rPr>
        <w:t xml:space="preserve"> в </w:t>
      </w:r>
      <w:r w:rsidRPr="00364FEE">
        <w:rPr>
          <w:color w:val="333333"/>
          <w:szCs w:val="28"/>
        </w:rPr>
        <w:t>порядке, установленном методическими рекомендациями по проведению конкурса.</w:t>
      </w:r>
      <w:r>
        <w:rPr>
          <w:color w:val="333333"/>
          <w:szCs w:val="28"/>
        </w:rPr>
        <w:t xml:space="preserve"> </w:t>
      </w:r>
    </w:p>
    <w:p w:rsidR="00091006" w:rsidRDefault="00091006" w:rsidP="00091006">
      <w:pPr>
        <w:shd w:val="clear" w:color="auto" w:fill="FFFFFF"/>
        <w:spacing w:after="0"/>
        <w:ind w:firstLine="709"/>
        <w:contextualSpacing/>
        <w:jc w:val="both"/>
        <w:rPr>
          <w:color w:val="333333"/>
          <w:szCs w:val="28"/>
        </w:rPr>
      </w:pPr>
      <w:r w:rsidRPr="00091006">
        <w:rPr>
          <w:color w:val="333333"/>
          <w:szCs w:val="28"/>
          <w:u w:val="single"/>
        </w:rPr>
        <w:t xml:space="preserve">Участие в конкурсе является </w:t>
      </w:r>
      <w:r w:rsidRPr="00091006">
        <w:rPr>
          <w:b/>
          <w:color w:val="333333"/>
          <w:szCs w:val="28"/>
          <w:u w:val="single"/>
        </w:rPr>
        <w:t>бесплатным</w:t>
      </w:r>
      <w:r w:rsidRPr="00364FEE">
        <w:rPr>
          <w:color w:val="333333"/>
          <w:szCs w:val="28"/>
        </w:rPr>
        <w:t>.</w:t>
      </w:r>
    </w:p>
    <w:p w:rsidR="00152BE4" w:rsidRPr="00091006" w:rsidRDefault="00152BE4"/>
    <w:sectPr w:rsidR="00152BE4" w:rsidRPr="00091006" w:rsidSect="000910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1006"/>
    <w:rsid w:val="00091006"/>
    <w:rsid w:val="00152BE4"/>
    <w:rsid w:val="0080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1006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9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91006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091006"/>
    <w:rPr>
      <w:color w:val="0000FF" w:themeColor="hyperlink"/>
      <w:u w:val="single"/>
    </w:rPr>
  </w:style>
  <w:style w:type="paragraph" w:styleId="a0">
    <w:name w:val="No Spacing"/>
    <w:uiPriority w:val="1"/>
    <w:qFormat/>
    <w:rsid w:val="0009100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ot.rosmintru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events/13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upport@soctech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2024-03-27T12:57:00Z</dcterms:created>
  <dcterms:modified xsi:type="dcterms:W3CDTF">2024-03-27T13:07:00Z</dcterms:modified>
</cp:coreProperties>
</file>