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5B" w:rsidRPr="00A34E9C" w:rsidRDefault="007B1C5B" w:rsidP="007B1C5B">
      <w:pPr>
        <w:pStyle w:val="msonormalbullet2gi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50"/>
          <w:tab w:val="left" w:pos="4956"/>
          <w:tab w:val="left" w:pos="8277"/>
        </w:tabs>
        <w:ind w:right="-539"/>
        <w:contextualSpacing/>
        <w:jc w:val="center"/>
        <w:rPr>
          <w:sz w:val="36"/>
          <w:szCs w:val="36"/>
        </w:rPr>
      </w:pPr>
      <w:r w:rsidRPr="00A34E9C">
        <w:rPr>
          <w:noProof/>
          <w:sz w:val="36"/>
          <w:szCs w:val="36"/>
        </w:rPr>
        <w:drawing>
          <wp:inline distT="0" distB="0" distL="0" distR="0">
            <wp:extent cx="771525" cy="954405"/>
            <wp:effectExtent l="19050" t="0" r="9525" b="0"/>
            <wp:docPr id="3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5B" w:rsidRPr="00A34E9C" w:rsidRDefault="007B1C5B" w:rsidP="007B1C5B">
      <w:pPr>
        <w:pStyle w:val="msonormalbullet2gif"/>
        <w:tabs>
          <w:tab w:val="left" w:pos="5121"/>
        </w:tabs>
        <w:ind w:right="-539"/>
        <w:contextualSpacing/>
        <w:jc w:val="center"/>
        <w:rPr>
          <w:rFonts w:eastAsia="Arial Unicode MS"/>
          <w:color w:val="000000"/>
          <w:spacing w:val="-1"/>
          <w:sz w:val="36"/>
          <w:szCs w:val="36"/>
        </w:rPr>
      </w:pPr>
      <w:r w:rsidRPr="00A34E9C">
        <w:rPr>
          <w:rFonts w:eastAsia="Arial Unicode MS"/>
          <w:color w:val="000000"/>
          <w:spacing w:val="-3"/>
          <w:sz w:val="36"/>
          <w:szCs w:val="36"/>
        </w:rPr>
        <w:t>АДМИНИСТРАЦИЯ</w:t>
      </w:r>
    </w:p>
    <w:p w:rsidR="007B1C5B" w:rsidRPr="00A34E9C" w:rsidRDefault="007B1C5B" w:rsidP="007B1C5B">
      <w:pPr>
        <w:pStyle w:val="msonormalbullet2gif"/>
        <w:shd w:val="clear" w:color="auto" w:fill="FFFFFF"/>
        <w:ind w:right="-539"/>
        <w:contextualSpacing/>
        <w:jc w:val="center"/>
        <w:rPr>
          <w:rFonts w:eastAsia="Arial Unicode MS"/>
          <w:color w:val="000000"/>
          <w:spacing w:val="-2"/>
          <w:sz w:val="36"/>
          <w:szCs w:val="36"/>
        </w:rPr>
      </w:pPr>
      <w:r w:rsidRPr="00A34E9C">
        <w:rPr>
          <w:rFonts w:eastAsia="Arial Unicode MS"/>
          <w:color w:val="000000"/>
          <w:spacing w:val="-2"/>
          <w:sz w:val="36"/>
          <w:szCs w:val="36"/>
        </w:rPr>
        <w:t>ТИМСКОГО РАЙОНА КУРСКОЙ ОБЛАСТИ</w:t>
      </w:r>
    </w:p>
    <w:p w:rsidR="007B1C5B" w:rsidRPr="00A34E9C" w:rsidRDefault="007B1C5B" w:rsidP="007B1C5B">
      <w:pPr>
        <w:pStyle w:val="msonormalbullet2gif"/>
        <w:shd w:val="clear" w:color="auto" w:fill="FFFFFF"/>
        <w:ind w:right="-539"/>
        <w:contextualSpacing/>
        <w:jc w:val="center"/>
        <w:rPr>
          <w:rFonts w:eastAsia="Arial Unicode MS"/>
          <w:color w:val="000000"/>
          <w:spacing w:val="-2"/>
          <w:sz w:val="36"/>
          <w:szCs w:val="36"/>
        </w:rPr>
      </w:pPr>
    </w:p>
    <w:p w:rsidR="007B1C5B" w:rsidRPr="00A34E9C" w:rsidRDefault="007B1C5B" w:rsidP="007B1C5B">
      <w:pPr>
        <w:pStyle w:val="msonormalbullet2gif"/>
        <w:shd w:val="clear" w:color="auto" w:fill="FFFFFF"/>
        <w:ind w:right="-539"/>
        <w:contextualSpacing/>
        <w:jc w:val="center"/>
        <w:rPr>
          <w:rFonts w:eastAsia="Arial Unicode MS"/>
          <w:color w:val="000000"/>
          <w:spacing w:val="-2"/>
          <w:sz w:val="36"/>
          <w:szCs w:val="36"/>
        </w:rPr>
      </w:pPr>
      <w:r w:rsidRPr="00A34E9C">
        <w:rPr>
          <w:rFonts w:eastAsia="Arial Unicode MS"/>
          <w:color w:val="000000"/>
          <w:spacing w:val="-2"/>
          <w:sz w:val="36"/>
          <w:szCs w:val="36"/>
        </w:rPr>
        <w:t>ПОСТАНОВЛЕНИЕ</w:t>
      </w:r>
    </w:p>
    <w:p w:rsidR="007B1C5B" w:rsidRDefault="007B1C5B" w:rsidP="007B1C5B">
      <w:pPr>
        <w:pStyle w:val="msonormalbullet2gif"/>
        <w:shd w:val="clear" w:color="auto" w:fill="FFFFFF"/>
        <w:contextualSpacing/>
        <w:rPr>
          <w:sz w:val="28"/>
          <w:szCs w:val="28"/>
        </w:rPr>
      </w:pPr>
    </w:p>
    <w:p w:rsidR="007B1C5B" w:rsidRPr="00EB7DFC" w:rsidRDefault="007B1C5B" w:rsidP="007B1C5B">
      <w:pPr>
        <w:pStyle w:val="msonormalbullet2gif"/>
        <w:shd w:val="clear" w:color="auto" w:fill="FFFFFF"/>
        <w:contextualSpacing/>
        <w:rPr>
          <w:spacing w:val="-2"/>
          <w:u w:val="single"/>
        </w:rPr>
      </w:pPr>
      <w:r w:rsidRPr="00EB7DFC">
        <w:rPr>
          <w:spacing w:val="-2"/>
          <w:u w:val="single"/>
        </w:rPr>
        <w:t xml:space="preserve">от </w:t>
      </w:r>
      <w:r w:rsidR="00EB7DFC" w:rsidRPr="00EB7DFC">
        <w:rPr>
          <w:spacing w:val="-2"/>
          <w:u w:val="single"/>
        </w:rPr>
        <w:t xml:space="preserve">29.05.2023 года </w:t>
      </w:r>
      <w:r w:rsidRPr="00EB7DFC">
        <w:rPr>
          <w:spacing w:val="-2"/>
          <w:u w:val="single"/>
        </w:rPr>
        <w:t xml:space="preserve"> № </w:t>
      </w:r>
      <w:r w:rsidR="00EB7DFC" w:rsidRPr="00EB7DFC">
        <w:rPr>
          <w:spacing w:val="-2"/>
          <w:u w:val="single"/>
        </w:rPr>
        <w:t>322</w:t>
      </w:r>
    </w:p>
    <w:p w:rsidR="007B1C5B" w:rsidRPr="007B1C5B" w:rsidRDefault="007B1C5B" w:rsidP="007B1C5B">
      <w:pPr>
        <w:pStyle w:val="msonormalbullet2gif"/>
        <w:shd w:val="clear" w:color="auto" w:fill="FFFFFF"/>
        <w:contextualSpacing/>
        <w:rPr>
          <w:spacing w:val="-2"/>
        </w:rPr>
      </w:pPr>
      <w:r w:rsidRPr="007B1C5B">
        <w:rPr>
          <w:spacing w:val="-2"/>
        </w:rPr>
        <w:t>307060, п. Тим, ул. Кирова, 51</w:t>
      </w:r>
    </w:p>
    <w:p w:rsidR="007B1C5B" w:rsidRDefault="007B1C5B" w:rsidP="007B1C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1C5B" w:rsidRPr="001B2934" w:rsidRDefault="007B1C5B" w:rsidP="007B1C5B">
      <w:pPr>
        <w:ind w:right="3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Тимского района Курской области </w:t>
      </w:r>
      <w:r w:rsidRPr="007B1C5B">
        <w:rPr>
          <w:rFonts w:ascii="Times New Roman" w:hAnsi="Times New Roman" w:cs="Times New Roman"/>
          <w:sz w:val="28"/>
          <w:szCs w:val="28"/>
        </w:rPr>
        <w:t xml:space="preserve">от 28.09.2022 года № 834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B2934">
        <w:rPr>
          <w:rFonts w:ascii="Times New Roman" w:hAnsi="Times New Roman" w:cs="Times New Roman"/>
          <w:sz w:val="28"/>
          <w:szCs w:val="28"/>
        </w:rPr>
        <w:t>О дополнительных мерах по предупреждению распространения новой коронавир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2934">
        <w:rPr>
          <w:rFonts w:ascii="Times New Roman" w:hAnsi="Times New Roman" w:cs="Times New Roman"/>
          <w:sz w:val="28"/>
          <w:szCs w:val="28"/>
        </w:rPr>
        <w:t>сной инфекции на территории Тимского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B1C5B" w:rsidRPr="001B2934" w:rsidRDefault="007B1C5B" w:rsidP="007B1C5B">
      <w:pPr>
        <w:pStyle w:val="a6"/>
        <w:shd w:val="clear" w:color="auto" w:fill="FFFFFF"/>
        <w:spacing w:before="150" w:beforeAutospacing="0" w:after="15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B293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протоколом </w:t>
      </w:r>
      <w:r>
        <w:rPr>
          <w:color w:val="000000" w:themeColor="text1"/>
          <w:sz w:val="28"/>
          <w:szCs w:val="28"/>
        </w:rPr>
        <w:t xml:space="preserve">заочного заседания оперативного штаба по предупреждению завоза и распространения на территории Курской области нового типа коронавируса от 16.05.2023 г. № 12-04-04/2, </w:t>
      </w:r>
      <w:r w:rsidRPr="001B2934">
        <w:rPr>
          <w:color w:val="000000" w:themeColor="text1"/>
          <w:sz w:val="28"/>
          <w:szCs w:val="28"/>
        </w:rPr>
        <w:t xml:space="preserve">Администрация Тимского района Курской области </w:t>
      </w:r>
    </w:p>
    <w:p w:rsidR="007B1C5B" w:rsidRPr="006269C3" w:rsidRDefault="007B1C5B" w:rsidP="007B1C5B">
      <w:pPr>
        <w:pStyle w:val="a6"/>
        <w:shd w:val="clear" w:color="auto" w:fill="FFFFFF"/>
        <w:spacing w:before="150" w:beforeAutospacing="0" w:after="150" w:afterAutospacing="0"/>
        <w:ind w:firstLine="567"/>
        <w:contextualSpacing/>
        <w:jc w:val="center"/>
        <w:rPr>
          <w:rFonts w:asciiTheme="minorHAnsi" w:hAnsiTheme="minorHAnsi" w:cs="Arial"/>
          <w:color w:val="555555"/>
          <w:sz w:val="28"/>
          <w:szCs w:val="28"/>
        </w:rPr>
      </w:pPr>
      <w:r w:rsidRPr="001B2934">
        <w:rPr>
          <w:color w:val="000000" w:themeColor="text1"/>
          <w:sz w:val="28"/>
          <w:szCs w:val="28"/>
        </w:rPr>
        <w:t>ПОСТАНОВЛЯЕТ:</w:t>
      </w:r>
      <w:r w:rsidRPr="006269C3">
        <w:rPr>
          <w:rFonts w:ascii="inherit" w:hAnsi="inherit" w:cs="Arial"/>
          <w:b/>
          <w:bCs/>
          <w:color w:val="555555"/>
          <w:spacing w:val="-10"/>
          <w:sz w:val="28"/>
          <w:szCs w:val="28"/>
          <w:bdr w:val="none" w:sz="0" w:space="0" w:color="auto" w:frame="1"/>
        </w:rPr>
        <w:t> </w:t>
      </w:r>
    </w:p>
    <w:p w:rsidR="008160CC" w:rsidRDefault="007B1C5B" w:rsidP="007B1C5B">
      <w:pPr>
        <w:pStyle w:val="a6"/>
        <w:shd w:val="clear" w:color="auto" w:fill="FFFFFF"/>
        <w:spacing w:before="15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1B2934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Администрации Тимского района Курской области </w:t>
      </w:r>
      <w:r w:rsidRPr="007B1C5B">
        <w:rPr>
          <w:sz w:val="28"/>
          <w:szCs w:val="28"/>
        </w:rPr>
        <w:t xml:space="preserve">от 28.09.2022 года № 834 </w:t>
      </w:r>
      <w:r>
        <w:rPr>
          <w:sz w:val="28"/>
          <w:szCs w:val="28"/>
        </w:rPr>
        <w:t>"</w:t>
      </w:r>
      <w:r w:rsidRPr="001B2934">
        <w:rPr>
          <w:sz w:val="28"/>
          <w:szCs w:val="28"/>
        </w:rPr>
        <w:t>О дополнительных мерах по предупреждению распространения новой коронавир</w:t>
      </w:r>
      <w:r>
        <w:rPr>
          <w:sz w:val="28"/>
          <w:szCs w:val="28"/>
        </w:rPr>
        <w:t>у</w:t>
      </w:r>
      <w:r w:rsidRPr="001B2934">
        <w:rPr>
          <w:sz w:val="28"/>
          <w:szCs w:val="28"/>
        </w:rPr>
        <w:t>сной инфекции на территории Тимского района Курской области</w:t>
      </w:r>
      <w:r>
        <w:rPr>
          <w:sz w:val="28"/>
          <w:szCs w:val="28"/>
        </w:rPr>
        <w:t>"</w:t>
      </w:r>
      <w:r w:rsidR="008160CC">
        <w:rPr>
          <w:sz w:val="28"/>
          <w:szCs w:val="28"/>
        </w:rPr>
        <w:t>.</w:t>
      </w:r>
    </w:p>
    <w:p w:rsidR="007B1C5B" w:rsidRPr="00B93133" w:rsidRDefault="008160CC" w:rsidP="007B1C5B">
      <w:pPr>
        <w:pStyle w:val="a6"/>
        <w:shd w:val="clear" w:color="auto" w:fill="FFFFFF"/>
        <w:spacing w:before="150" w:beforeAutospacing="0" w:after="15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B1C5B" w:rsidRPr="001B2934">
        <w:rPr>
          <w:color w:val="000000" w:themeColor="text1"/>
          <w:sz w:val="28"/>
          <w:szCs w:val="28"/>
        </w:rPr>
        <w:t xml:space="preserve">. </w:t>
      </w:r>
      <w:r w:rsidR="007B1C5B" w:rsidRPr="00B93133">
        <w:rPr>
          <w:color w:val="000000" w:themeColor="text1"/>
          <w:sz w:val="28"/>
          <w:szCs w:val="28"/>
        </w:rPr>
        <w:t>Постановление вступает в силу со дня его подписания.</w:t>
      </w:r>
    </w:p>
    <w:p w:rsidR="007B1C5B" w:rsidRDefault="007B1C5B" w:rsidP="008160CC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7B1C5B" w:rsidRPr="00957D2D" w:rsidRDefault="007B1C5B" w:rsidP="008160CC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957D2D" w:rsidRDefault="00EB7DFC" w:rsidP="008160CC">
      <w:pPr>
        <w:shd w:val="clear" w:color="auto" w:fill="FFFFFF"/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Тимского района                                                             А.И. Булгаков</w:t>
      </w:r>
    </w:p>
    <w:sectPr w:rsidR="00957D2D" w:rsidSect="001B2934">
      <w:pgSz w:w="11906" w:h="16838"/>
      <w:pgMar w:top="1134" w:right="1559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C2" w:rsidRDefault="000777C2" w:rsidP="0026216C">
      <w:pPr>
        <w:spacing w:after="0" w:line="240" w:lineRule="auto"/>
      </w:pPr>
      <w:r>
        <w:separator/>
      </w:r>
    </w:p>
  </w:endnote>
  <w:endnote w:type="continuationSeparator" w:id="1">
    <w:p w:rsidR="000777C2" w:rsidRDefault="000777C2" w:rsidP="0026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C2" w:rsidRDefault="000777C2" w:rsidP="0026216C">
      <w:pPr>
        <w:spacing w:after="0" w:line="240" w:lineRule="auto"/>
      </w:pPr>
      <w:r>
        <w:separator/>
      </w:r>
    </w:p>
  </w:footnote>
  <w:footnote w:type="continuationSeparator" w:id="1">
    <w:p w:rsidR="000777C2" w:rsidRDefault="000777C2" w:rsidP="0026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314"/>
    <w:multiLevelType w:val="multilevel"/>
    <w:tmpl w:val="8362D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9AC"/>
    <w:rsid w:val="00042CEE"/>
    <w:rsid w:val="000777C2"/>
    <w:rsid w:val="000D5F9E"/>
    <w:rsid w:val="001B2934"/>
    <w:rsid w:val="0026216C"/>
    <w:rsid w:val="002A19AC"/>
    <w:rsid w:val="002B2666"/>
    <w:rsid w:val="002F3756"/>
    <w:rsid w:val="003B28DD"/>
    <w:rsid w:val="0045100F"/>
    <w:rsid w:val="004C66A5"/>
    <w:rsid w:val="00544749"/>
    <w:rsid w:val="005D2B4F"/>
    <w:rsid w:val="006269C3"/>
    <w:rsid w:val="006633FA"/>
    <w:rsid w:val="007413D8"/>
    <w:rsid w:val="00743B48"/>
    <w:rsid w:val="00784BB0"/>
    <w:rsid w:val="007A0200"/>
    <w:rsid w:val="007B1C5B"/>
    <w:rsid w:val="007B5284"/>
    <w:rsid w:val="008160CC"/>
    <w:rsid w:val="00921C15"/>
    <w:rsid w:val="00957D2D"/>
    <w:rsid w:val="009902F7"/>
    <w:rsid w:val="00A34E9C"/>
    <w:rsid w:val="00A65093"/>
    <w:rsid w:val="00A81DA0"/>
    <w:rsid w:val="00A9718B"/>
    <w:rsid w:val="00B63261"/>
    <w:rsid w:val="00B93133"/>
    <w:rsid w:val="00BF6BD3"/>
    <w:rsid w:val="00C8318F"/>
    <w:rsid w:val="00D02450"/>
    <w:rsid w:val="00D649FE"/>
    <w:rsid w:val="00D92093"/>
    <w:rsid w:val="00EB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A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A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9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69C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2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6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216C"/>
  </w:style>
  <w:style w:type="paragraph" w:styleId="a9">
    <w:name w:val="footer"/>
    <w:basedOn w:val="a"/>
    <w:link w:val="aa"/>
    <w:uiPriority w:val="99"/>
    <w:semiHidden/>
    <w:unhideWhenUsed/>
    <w:rsid w:val="0026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2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Витальевич Юрченко</dc:creator>
  <cp:lastModifiedBy>кадры</cp:lastModifiedBy>
  <cp:revision>10</cp:revision>
  <cp:lastPrinted>2023-05-29T12:07:00Z</cp:lastPrinted>
  <dcterms:created xsi:type="dcterms:W3CDTF">2022-09-29T06:26:00Z</dcterms:created>
  <dcterms:modified xsi:type="dcterms:W3CDTF">2023-05-31T07:58:00Z</dcterms:modified>
</cp:coreProperties>
</file>