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01AB" w14:textId="77777777" w:rsidR="005349BD" w:rsidRPr="005349BD" w:rsidRDefault="005349BD" w:rsidP="005349BD">
      <w:pPr>
        <w:ind w:firstLine="737"/>
        <w:jc w:val="center"/>
        <w:rPr>
          <w:rFonts w:ascii="Times New Roman" w:hAnsi="Times New Roman" w:cs="Times New Roman"/>
          <w:sz w:val="28"/>
          <w:szCs w:val="28"/>
        </w:rPr>
      </w:pPr>
      <w:r w:rsidRPr="005349BD">
        <w:rPr>
          <w:rFonts w:ascii="Times New Roman" w:hAnsi="Times New Roman" w:cs="Times New Roman"/>
          <w:noProof/>
          <w:sz w:val="28"/>
          <w:szCs w:val="28"/>
        </w:rPr>
        <w:drawing>
          <wp:inline distT="0" distB="0" distL="0" distR="0" wp14:anchorId="59E9344F" wp14:editId="6288B2BC">
            <wp:extent cx="77152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14:paraId="57D5DFA7" w14:textId="77777777" w:rsidR="005349BD" w:rsidRPr="005349BD" w:rsidRDefault="005349BD" w:rsidP="001C4024">
      <w:pPr>
        <w:shd w:val="clear" w:color="auto" w:fill="FFFFFF"/>
        <w:spacing w:after="0" w:line="240" w:lineRule="auto"/>
        <w:jc w:val="center"/>
        <w:rPr>
          <w:rFonts w:ascii="Times New Roman" w:hAnsi="Times New Roman" w:cs="Times New Roman"/>
          <w:spacing w:val="-3"/>
          <w:sz w:val="28"/>
          <w:szCs w:val="28"/>
        </w:rPr>
      </w:pPr>
      <w:r w:rsidRPr="005349BD">
        <w:rPr>
          <w:rFonts w:ascii="Times New Roman" w:hAnsi="Times New Roman" w:cs="Times New Roman"/>
          <w:spacing w:val="-3"/>
          <w:sz w:val="28"/>
          <w:szCs w:val="28"/>
        </w:rPr>
        <w:t>ПРЕДСТАВИТЕЛЬНОЕ  СОБРАНИЕ</w:t>
      </w:r>
    </w:p>
    <w:p w14:paraId="42F1DE0A" w14:textId="77777777" w:rsidR="005349BD" w:rsidRPr="005349BD" w:rsidRDefault="005349BD" w:rsidP="001C4024">
      <w:pPr>
        <w:shd w:val="clear" w:color="auto" w:fill="FFFFFF"/>
        <w:spacing w:after="0" w:line="240" w:lineRule="auto"/>
        <w:jc w:val="center"/>
        <w:rPr>
          <w:rFonts w:ascii="Times New Roman" w:hAnsi="Times New Roman" w:cs="Times New Roman"/>
          <w:spacing w:val="-2"/>
          <w:sz w:val="28"/>
          <w:szCs w:val="28"/>
        </w:rPr>
      </w:pPr>
      <w:r w:rsidRPr="005349BD">
        <w:rPr>
          <w:rFonts w:ascii="Times New Roman" w:hAnsi="Times New Roman" w:cs="Times New Roman"/>
          <w:spacing w:val="-2"/>
          <w:sz w:val="28"/>
          <w:szCs w:val="28"/>
        </w:rPr>
        <w:t xml:space="preserve">ТИМСКОГО РАЙОНА КУРСКОЙ ОБЛАСТИ </w:t>
      </w:r>
    </w:p>
    <w:p w14:paraId="53DFED57" w14:textId="77777777" w:rsidR="005349BD" w:rsidRDefault="005349BD" w:rsidP="001C4024">
      <w:pPr>
        <w:shd w:val="clear" w:color="auto" w:fill="FFFFFF"/>
        <w:spacing w:after="0" w:line="240" w:lineRule="auto"/>
        <w:jc w:val="center"/>
        <w:rPr>
          <w:rFonts w:ascii="Times New Roman" w:hAnsi="Times New Roman" w:cs="Times New Roman"/>
          <w:b/>
          <w:spacing w:val="-2"/>
          <w:sz w:val="28"/>
          <w:szCs w:val="28"/>
        </w:rPr>
      </w:pPr>
      <w:r w:rsidRPr="005349BD">
        <w:rPr>
          <w:rFonts w:ascii="Times New Roman" w:hAnsi="Times New Roman" w:cs="Times New Roman"/>
          <w:b/>
          <w:spacing w:val="-2"/>
          <w:sz w:val="28"/>
          <w:szCs w:val="28"/>
        </w:rPr>
        <w:t>(четвертого созыва)</w:t>
      </w:r>
    </w:p>
    <w:p w14:paraId="50A0F5ED" w14:textId="77777777" w:rsidR="001C4024" w:rsidRPr="005349BD" w:rsidRDefault="001C4024" w:rsidP="001C4024">
      <w:pPr>
        <w:shd w:val="clear" w:color="auto" w:fill="FFFFFF"/>
        <w:spacing w:after="0" w:line="240" w:lineRule="auto"/>
        <w:jc w:val="center"/>
        <w:rPr>
          <w:rFonts w:ascii="Times New Roman" w:hAnsi="Times New Roman" w:cs="Times New Roman"/>
          <w:b/>
          <w:spacing w:val="-2"/>
          <w:sz w:val="28"/>
          <w:szCs w:val="28"/>
        </w:rPr>
      </w:pPr>
    </w:p>
    <w:p w14:paraId="4A075E56" w14:textId="77777777" w:rsidR="005349BD" w:rsidRDefault="005349BD" w:rsidP="001C4024">
      <w:pPr>
        <w:shd w:val="clear" w:color="auto" w:fill="FFFFFF"/>
        <w:spacing w:after="0" w:line="240" w:lineRule="auto"/>
        <w:jc w:val="center"/>
        <w:rPr>
          <w:rFonts w:ascii="Times New Roman" w:hAnsi="Times New Roman" w:cs="Times New Roman"/>
          <w:spacing w:val="-2"/>
          <w:sz w:val="28"/>
          <w:szCs w:val="28"/>
        </w:rPr>
      </w:pPr>
      <w:r w:rsidRPr="005349BD">
        <w:rPr>
          <w:rFonts w:ascii="Times New Roman" w:hAnsi="Times New Roman" w:cs="Times New Roman"/>
          <w:spacing w:val="-2"/>
          <w:sz w:val="28"/>
          <w:szCs w:val="28"/>
        </w:rPr>
        <w:t xml:space="preserve">    </w:t>
      </w:r>
      <w:proofErr w:type="gramStart"/>
      <w:r w:rsidRPr="005349BD">
        <w:rPr>
          <w:rFonts w:ascii="Times New Roman" w:hAnsi="Times New Roman" w:cs="Times New Roman"/>
          <w:spacing w:val="-2"/>
          <w:sz w:val="28"/>
          <w:szCs w:val="28"/>
        </w:rPr>
        <w:t>Р</w:t>
      </w:r>
      <w:proofErr w:type="gramEnd"/>
      <w:r w:rsidRPr="005349BD">
        <w:rPr>
          <w:rFonts w:ascii="Times New Roman" w:hAnsi="Times New Roman" w:cs="Times New Roman"/>
          <w:spacing w:val="-2"/>
          <w:sz w:val="28"/>
          <w:szCs w:val="28"/>
        </w:rPr>
        <w:t xml:space="preserve"> Е Ш Е Н И Е</w:t>
      </w:r>
    </w:p>
    <w:p w14:paraId="17BAEFE6" w14:textId="77777777" w:rsidR="00BD4814" w:rsidRPr="005349BD" w:rsidRDefault="00BD4814" w:rsidP="001C4024">
      <w:pPr>
        <w:shd w:val="clear" w:color="auto" w:fill="FFFFFF"/>
        <w:spacing w:after="0" w:line="240" w:lineRule="auto"/>
        <w:jc w:val="center"/>
        <w:rPr>
          <w:rFonts w:ascii="Times New Roman" w:hAnsi="Times New Roman" w:cs="Times New Roman"/>
          <w:spacing w:val="-2"/>
          <w:sz w:val="28"/>
          <w:szCs w:val="28"/>
        </w:rPr>
      </w:pPr>
    </w:p>
    <w:p w14:paraId="72EE5B56" w14:textId="7579EF78" w:rsidR="00DD30BB" w:rsidRDefault="005D73D9" w:rsidP="001C4024">
      <w:pPr>
        <w:shd w:val="clear" w:color="auto" w:fill="FFFFFF"/>
        <w:tabs>
          <w:tab w:val="left" w:leader="underscore" w:pos="2530"/>
        </w:tabs>
        <w:spacing w:after="0" w:line="240" w:lineRule="auto"/>
        <w:rPr>
          <w:rFonts w:ascii="Times New Roman" w:hAnsi="Times New Roman" w:cs="Times New Roman"/>
          <w:sz w:val="28"/>
          <w:szCs w:val="28"/>
        </w:rPr>
      </w:pPr>
      <w:r>
        <w:rPr>
          <w:rFonts w:ascii="Times New Roman" w:hAnsi="Times New Roman" w:cs="Times New Roman"/>
          <w:spacing w:val="-9"/>
          <w:sz w:val="28"/>
          <w:szCs w:val="28"/>
        </w:rPr>
        <w:t>от 23.12.2021</w:t>
      </w:r>
      <w:r w:rsidR="00DD30BB">
        <w:rPr>
          <w:rFonts w:ascii="Times New Roman" w:hAnsi="Times New Roman" w:cs="Times New Roman"/>
          <w:spacing w:val="-9"/>
          <w:sz w:val="28"/>
          <w:szCs w:val="28"/>
        </w:rPr>
        <w:t xml:space="preserve"> </w:t>
      </w:r>
      <w:r>
        <w:rPr>
          <w:rFonts w:ascii="Times New Roman" w:hAnsi="Times New Roman" w:cs="Times New Roman"/>
          <w:spacing w:val="-9"/>
          <w:sz w:val="28"/>
          <w:szCs w:val="28"/>
        </w:rPr>
        <w:t xml:space="preserve">г. </w:t>
      </w:r>
      <w:r w:rsidR="005349BD" w:rsidRPr="005349BD">
        <w:rPr>
          <w:rFonts w:ascii="Times New Roman" w:hAnsi="Times New Roman" w:cs="Times New Roman"/>
          <w:sz w:val="28"/>
          <w:szCs w:val="28"/>
        </w:rPr>
        <w:t>№</w:t>
      </w:r>
      <w:r>
        <w:rPr>
          <w:rFonts w:ascii="Times New Roman" w:hAnsi="Times New Roman" w:cs="Times New Roman"/>
          <w:sz w:val="28"/>
          <w:szCs w:val="28"/>
        </w:rPr>
        <w:t xml:space="preserve">  78</w:t>
      </w:r>
      <w:r w:rsidR="00DD30BB">
        <w:rPr>
          <w:rFonts w:ascii="Times New Roman" w:hAnsi="Times New Roman" w:cs="Times New Roman"/>
          <w:sz w:val="28"/>
          <w:szCs w:val="28"/>
        </w:rPr>
        <w:t xml:space="preserve"> </w:t>
      </w:r>
    </w:p>
    <w:p w14:paraId="7991F82F" w14:textId="3D32EA6D" w:rsidR="005349BD" w:rsidRPr="005349BD" w:rsidRDefault="00DD30BB" w:rsidP="001C4024">
      <w:pPr>
        <w:shd w:val="clear" w:color="auto" w:fill="FFFFFF"/>
        <w:tabs>
          <w:tab w:val="left" w:leader="underscore" w:pos="2530"/>
        </w:tabs>
        <w:spacing w:after="0" w:line="240" w:lineRule="auto"/>
        <w:rPr>
          <w:rFonts w:ascii="Times New Roman" w:hAnsi="Times New Roman" w:cs="Times New Roman"/>
          <w:sz w:val="28"/>
          <w:szCs w:val="28"/>
        </w:rPr>
      </w:pPr>
      <w:r>
        <w:rPr>
          <w:rFonts w:ascii="Times New Roman" w:hAnsi="Times New Roman" w:cs="Times New Roman"/>
          <w:sz w:val="28"/>
          <w:szCs w:val="28"/>
        </w:rPr>
        <w:t>(в ред. от 21.12.2022 г. № 80)</w:t>
      </w:r>
    </w:p>
    <w:p w14:paraId="6FEB14AA" w14:textId="61E4BDEF" w:rsidR="005349BD" w:rsidRPr="005349BD" w:rsidRDefault="005349BD" w:rsidP="001C4024">
      <w:pPr>
        <w:shd w:val="clear" w:color="auto" w:fill="FFFFFF"/>
        <w:spacing w:after="0" w:line="240" w:lineRule="auto"/>
        <w:rPr>
          <w:rFonts w:ascii="Times New Roman" w:hAnsi="Times New Roman" w:cs="Times New Roman"/>
          <w:spacing w:val="-4"/>
          <w:sz w:val="28"/>
          <w:szCs w:val="28"/>
        </w:rPr>
      </w:pPr>
      <w:r w:rsidRPr="005349BD">
        <w:rPr>
          <w:rFonts w:ascii="Times New Roman" w:hAnsi="Times New Roman" w:cs="Times New Roman"/>
          <w:spacing w:val="-4"/>
          <w:sz w:val="28"/>
          <w:szCs w:val="28"/>
        </w:rPr>
        <w:t>Курская область, 307060, пос. Тим</w:t>
      </w:r>
    </w:p>
    <w:p w14:paraId="2884A5AF" w14:textId="77777777" w:rsidR="001C4024" w:rsidRDefault="001C4024" w:rsidP="001C4024">
      <w:pPr>
        <w:spacing w:after="0" w:line="240" w:lineRule="auto"/>
        <w:jc w:val="both"/>
        <w:rPr>
          <w:rFonts w:ascii="Times New Roman" w:hAnsi="Times New Roman" w:cs="Times New Roman"/>
          <w:sz w:val="28"/>
          <w:szCs w:val="28"/>
        </w:rPr>
      </w:pPr>
    </w:p>
    <w:p w14:paraId="03D50205" w14:textId="77777777" w:rsidR="005349BD"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муниципальном</w:t>
      </w:r>
    </w:p>
    <w:p w14:paraId="1DBB2C52" w14:textId="77777777" w:rsidR="001C4024"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земельном контроле в границах </w:t>
      </w:r>
      <w:proofErr w:type="gramStart"/>
      <w:r>
        <w:rPr>
          <w:rFonts w:ascii="Times New Roman" w:hAnsi="Times New Roman" w:cs="Times New Roman"/>
          <w:sz w:val="28"/>
          <w:szCs w:val="28"/>
        </w:rPr>
        <w:t>муниципального</w:t>
      </w:r>
      <w:proofErr w:type="gramEnd"/>
    </w:p>
    <w:p w14:paraId="30A0099A" w14:textId="77777777" w:rsidR="001C4024" w:rsidRPr="005349BD"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«Тимский район» Курской области</w:t>
      </w:r>
    </w:p>
    <w:tbl>
      <w:tblPr>
        <w:tblW w:w="0" w:type="auto"/>
        <w:tblInd w:w="108" w:type="dxa"/>
        <w:tblLook w:val="04A0" w:firstRow="1" w:lastRow="0" w:firstColumn="1" w:lastColumn="0" w:noHBand="0" w:noVBand="1"/>
      </w:tblPr>
      <w:tblGrid>
        <w:gridCol w:w="9604"/>
      </w:tblGrid>
      <w:tr w:rsidR="005349BD" w:rsidRPr="005349BD" w14:paraId="5428A36E" w14:textId="77777777" w:rsidTr="009557A4">
        <w:tc>
          <w:tcPr>
            <w:tcW w:w="9604" w:type="dxa"/>
          </w:tcPr>
          <w:p w14:paraId="069D1B30" w14:textId="77777777" w:rsidR="005349BD" w:rsidRPr="005349BD" w:rsidRDefault="005349BD" w:rsidP="001C4024">
            <w:pPr>
              <w:autoSpaceDE w:val="0"/>
              <w:autoSpaceDN w:val="0"/>
              <w:adjustRightInd w:val="0"/>
              <w:spacing w:after="0" w:line="240" w:lineRule="auto"/>
              <w:rPr>
                <w:rFonts w:ascii="Times New Roman" w:hAnsi="Times New Roman" w:cs="Times New Roman"/>
                <w:sz w:val="28"/>
                <w:szCs w:val="28"/>
                <w:shd w:val="clear" w:color="auto" w:fill="FFFFFF"/>
              </w:rPr>
            </w:pPr>
          </w:p>
        </w:tc>
      </w:tr>
    </w:tbl>
    <w:p w14:paraId="36128622" w14:textId="77777777" w:rsidR="005349BD" w:rsidRPr="005349BD" w:rsidRDefault="001C4024" w:rsidP="001C4024">
      <w:pPr>
        <w:shd w:val="clear" w:color="auto" w:fill="FFFFFF"/>
        <w:spacing w:after="0" w:line="240" w:lineRule="auto"/>
        <w:ind w:firstLine="709"/>
        <w:jc w:val="both"/>
        <w:rPr>
          <w:rFonts w:ascii="Times New Roman" w:hAnsi="Times New Roman" w:cs="Times New Roman"/>
          <w:sz w:val="28"/>
          <w:szCs w:val="28"/>
        </w:rPr>
      </w:pPr>
      <w:proofErr w:type="gramStart"/>
      <w:r w:rsidRPr="000D0DC0">
        <w:rPr>
          <w:rFonts w:ascii="Times New Roman" w:hAnsi="Times New Roman"/>
          <w:color w:val="000000"/>
          <w:sz w:val="28"/>
          <w:szCs w:val="28"/>
        </w:rPr>
        <w:t xml:space="preserve">В соответствии со статьёй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0D0DC0">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0D0DC0">
        <w:rPr>
          <w:rFonts w:ascii="Times New Roman" w:hAnsi="Times New Roman"/>
          <w:color w:val="3C3C3C"/>
          <w:sz w:val="28"/>
          <w:szCs w:val="28"/>
        </w:rPr>
        <w:t xml:space="preserve">Уставом </w:t>
      </w:r>
      <w:r>
        <w:rPr>
          <w:rFonts w:ascii="Times New Roman" w:hAnsi="Times New Roman"/>
          <w:color w:val="3C3C3C"/>
          <w:sz w:val="28"/>
          <w:szCs w:val="28"/>
        </w:rPr>
        <w:t>муниципального  района  «Тим</w:t>
      </w:r>
      <w:r w:rsidRPr="000D0DC0">
        <w:rPr>
          <w:rFonts w:ascii="Times New Roman" w:hAnsi="Times New Roman"/>
          <w:color w:val="3C3C3C"/>
          <w:sz w:val="28"/>
          <w:szCs w:val="28"/>
        </w:rPr>
        <w:t xml:space="preserve">ский район» Курской области </w:t>
      </w:r>
      <w:r w:rsidRPr="000D0DC0">
        <w:rPr>
          <w:rFonts w:ascii="Times New Roman" w:hAnsi="Times New Roman"/>
          <w:sz w:val="28"/>
          <w:szCs w:val="28"/>
        </w:rPr>
        <w:t>Пр</w:t>
      </w:r>
      <w:r>
        <w:rPr>
          <w:rFonts w:ascii="Times New Roman" w:hAnsi="Times New Roman"/>
          <w:sz w:val="28"/>
          <w:szCs w:val="28"/>
        </w:rPr>
        <w:t>едставительное Собрание  Тим</w:t>
      </w:r>
      <w:r w:rsidRPr="000D0DC0">
        <w:rPr>
          <w:rFonts w:ascii="Times New Roman" w:hAnsi="Times New Roman"/>
          <w:sz w:val="28"/>
          <w:szCs w:val="28"/>
        </w:rPr>
        <w:t>ского района  Курской области</w:t>
      </w:r>
      <w:proofErr w:type="gramEnd"/>
    </w:p>
    <w:p w14:paraId="7FB091A7" w14:textId="77777777" w:rsidR="001C4024" w:rsidRDefault="001C4024" w:rsidP="001C4024">
      <w:pPr>
        <w:shd w:val="clear" w:color="auto" w:fill="FFFFFF"/>
        <w:spacing w:after="0" w:line="240" w:lineRule="auto"/>
        <w:ind w:firstLine="709"/>
        <w:jc w:val="center"/>
        <w:rPr>
          <w:rFonts w:ascii="Times New Roman" w:hAnsi="Times New Roman" w:cs="Times New Roman"/>
          <w:bCs/>
          <w:sz w:val="28"/>
          <w:szCs w:val="28"/>
        </w:rPr>
      </w:pPr>
    </w:p>
    <w:p w14:paraId="33D0A290" w14:textId="77777777" w:rsidR="005349BD" w:rsidRDefault="005349BD" w:rsidP="001C4024">
      <w:pPr>
        <w:shd w:val="clear" w:color="auto" w:fill="FFFFFF"/>
        <w:spacing w:after="0" w:line="240" w:lineRule="auto"/>
        <w:ind w:firstLine="709"/>
        <w:jc w:val="center"/>
        <w:rPr>
          <w:rFonts w:ascii="Times New Roman" w:hAnsi="Times New Roman" w:cs="Times New Roman"/>
          <w:bCs/>
          <w:sz w:val="28"/>
          <w:szCs w:val="28"/>
        </w:rPr>
      </w:pPr>
      <w:proofErr w:type="gramStart"/>
      <w:r w:rsidRPr="005349BD">
        <w:rPr>
          <w:rFonts w:ascii="Times New Roman" w:hAnsi="Times New Roman" w:cs="Times New Roman"/>
          <w:bCs/>
          <w:sz w:val="28"/>
          <w:szCs w:val="28"/>
        </w:rPr>
        <w:t>Р</w:t>
      </w:r>
      <w:proofErr w:type="gramEnd"/>
      <w:r w:rsidRPr="005349BD">
        <w:rPr>
          <w:rFonts w:ascii="Times New Roman" w:hAnsi="Times New Roman" w:cs="Times New Roman"/>
          <w:bCs/>
          <w:sz w:val="28"/>
          <w:szCs w:val="28"/>
        </w:rPr>
        <w:t xml:space="preserve"> Е Ш И Л О:</w:t>
      </w:r>
    </w:p>
    <w:p w14:paraId="65F9418E" w14:textId="77777777" w:rsidR="001C4024" w:rsidRPr="001C4024" w:rsidRDefault="001C4024" w:rsidP="001C4024">
      <w:pPr>
        <w:shd w:val="clear" w:color="auto" w:fill="FFFFFF"/>
        <w:spacing w:after="0" w:line="240" w:lineRule="auto"/>
        <w:ind w:firstLine="709"/>
        <w:jc w:val="center"/>
        <w:rPr>
          <w:rFonts w:ascii="Times New Roman" w:hAnsi="Times New Roman" w:cs="Times New Roman"/>
          <w:bCs/>
          <w:sz w:val="28"/>
          <w:szCs w:val="28"/>
        </w:rPr>
      </w:pPr>
    </w:p>
    <w:p w14:paraId="2654DD39" w14:textId="77777777" w:rsidR="001C4024"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sidRPr="005349BD">
        <w:rPr>
          <w:rFonts w:ascii="Times New Roman" w:hAnsi="Times New Roman" w:cs="Times New Roman"/>
          <w:color w:val="000000"/>
          <w:sz w:val="28"/>
          <w:szCs w:val="28"/>
        </w:rPr>
        <w:t xml:space="preserve">1. Утвердить   </w:t>
      </w:r>
      <w:r w:rsidR="00BD4814">
        <w:rPr>
          <w:rFonts w:ascii="Times New Roman" w:hAnsi="Times New Roman" w:cs="Times New Roman"/>
          <w:color w:val="000000"/>
          <w:sz w:val="28"/>
          <w:szCs w:val="28"/>
        </w:rPr>
        <w:t>Положение о муниципальном земельном</w:t>
      </w:r>
      <w:r w:rsidRPr="005349BD">
        <w:rPr>
          <w:rFonts w:ascii="Times New Roman" w:hAnsi="Times New Roman" w:cs="Times New Roman"/>
          <w:color w:val="000000"/>
          <w:sz w:val="28"/>
          <w:szCs w:val="28"/>
        </w:rPr>
        <w:t xml:space="preserve"> контроле в границах </w:t>
      </w:r>
      <w:r w:rsidRPr="005349BD">
        <w:rPr>
          <w:rFonts w:ascii="Times New Roman" w:hAnsi="Times New Roman" w:cs="Times New Roman"/>
          <w:bCs/>
          <w:color w:val="000000"/>
          <w:sz w:val="28"/>
          <w:szCs w:val="28"/>
        </w:rPr>
        <w:t>муниципального района «Тимский район» Курской области</w:t>
      </w:r>
      <w:r w:rsidRPr="005349BD">
        <w:rPr>
          <w:rFonts w:ascii="Times New Roman" w:hAnsi="Times New Roman" w:cs="Times New Roman"/>
          <w:color w:val="000000"/>
          <w:sz w:val="28"/>
          <w:szCs w:val="28"/>
        </w:rPr>
        <w:t>.</w:t>
      </w:r>
    </w:p>
    <w:p w14:paraId="20B7981E" w14:textId="77777777" w:rsidR="005349BD" w:rsidRPr="001C4024"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sidRPr="000D0DC0">
        <w:rPr>
          <w:rFonts w:ascii="Times New Roman" w:hAnsi="Times New Roman"/>
          <w:color w:val="000000"/>
          <w:sz w:val="28"/>
          <w:szCs w:val="28"/>
        </w:rPr>
        <w:t xml:space="preserve">2.  </w:t>
      </w:r>
      <w:r>
        <w:rPr>
          <w:rFonts w:ascii="Times New Roman" w:hAnsi="Times New Roman"/>
          <w:color w:val="000000"/>
          <w:sz w:val="28"/>
          <w:szCs w:val="28"/>
        </w:rPr>
        <w:t>Р</w:t>
      </w:r>
      <w:r w:rsidRPr="000D0DC0">
        <w:rPr>
          <w:rFonts w:ascii="Times New Roman" w:hAnsi="Times New Roman"/>
          <w:color w:val="000000"/>
          <w:sz w:val="28"/>
          <w:szCs w:val="28"/>
        </w:rPr>
        <w:t>ешение Пред</w:t>
      </w:r>
      <w:r w:rsidR="001C4024">
        <w:rPr>
          <w:rFonts w:ascii="Times New Roman" w:hAnsi="Times New Roman"/>
          <w:color w:val="000000"/>
          <w:sz w:val="28"/>
          <w:szCs w:val="28"/>
        </w:rPr>
        <w:t>ставительного  Собрания  Тим</w:t>
      </w:r>
      <w:r w:rsidRPr="000D0DC0">
        <w:rPr>
          <w:rFonts w:ascii="Times New Roman" w:hAnsi="Times New Roman"/>
          <w:color w:val="000000"/>
          <w:sz w:val="28"/>
          <w:szCs w:val="28"/>
        </w:rPr>
        <w:t xml:space="preserve">ского района  Курской области </w:t>
      </w:r>
      <w:r w:rsidR="001C4024">
        <w:rPr>
          <w:rStyle w:val="ac"/>
          <w:rFonts w:ascii="Times New Roman" w:hAnsi="Times New Roman"/>
          <w:b w:val="0"/>
          <w:color w:val="3C3C3C"/>
          <w:sz w:val="28"/>
          <w:szCs w:val="28"/>
        </w:rPr>
        <w:t>от 22 марта 2017 года № 14</w:t>
      </w:r>
      <w:r w:rsidRPr="000D0DC0">
        <w:rPr>
          <w:rStyle w:val="ac"/>
          <w:rFonts w:ascii="Times New Roman" w:hAnsi="Times New Roman"/>
          <w:b w:val="0"/>
          <w:color w:val="3C3C3C"/>
          <w:sz w:val="28"/>
          <w:szCs w:val="28"/>
        </w:rPr>
        <w:t xml:space="preserve"> </w:t>
      </w:r>
      <w:r w:rsidRPr="000D0DC0">
        <w:rPr>
          <w:rFonts w:ascii="Times New Roman" w:hAnsi="Times New Roman"/>
          <w:color w:val="000000"/>
          <w:sz w:val="28"/>
          <w:szCs w:val="28"/>
        </w:rPr>
        <w:t>«</w:t>
      </w:r>
      <w:r w:rsidR="001C4024">
        <w:rPr>
          <w:rStyle w:val="ac"/>
          <w:rFonts w:ascii="Times New Roman" w:hAnsi="Times New Roman"/>
          <w:b w:val="0"/>
          <w:color w:val="3C3C3C"/>
          <w:sz w:val="28"/>
          <w:szCs w:val="28"/>
        </w:rPr>
        <w:t>О  внесении изменений в Положение о муниципальном земельном контроле на территории Тимского района Курской области</w:t>
      </w:r>
      <w:r w:rsidRPr="000D0DC0">
        <w:rPr>
          <w:rStyle w:val="ac"/>
          <w:rFonts w:ascii="Times New Roman" w:hAnsi="Times New Roman"/>
          <w:b w:val="0"/>
          <w:color w:val="3C3C3C"/>
          <w:sz w:val="28"/>
          <w:szCs w:val="28"/>
        </w:rPr>
        <w:t>»</w:t>
      </w:r>
      <w:r w:rsidR="001C4024">
        <w:rPr>
          <w:rStyle w:val="ac"/>
          <w:rFonts w:ascii="Times New Roman" w:hAnsi="Times New Roman"/>
          <w:b w:val="0"/>
          <w:color w:val="3C3C3C"/>
          <w:sz w:val="28"/>
          <w:szCs w:val="28"/>
        </w:rPr>
        <w:t>,</w:t>
      </w:r>
      <w:r>
        <w:rPr>
          <w:rStyle w:val="ac"/>
          <w:rFonts w:ascii="Times New Roman" w:hAnsi="Times New Roman"/>
          <w:b w:val="0"/>
          <w:color w:val="3C3C3C"/>
          <w:sz w:val="28"/>
          <w:szCs w:val="28"/>
        </w:rPr>
        <w:t xml:space="preserve"> признать утратившим силу</w:t>
      </w:r>
      <w:r w:rsidRPr="000D0DC0">
        <w:rPr>
          <w:rStyle w:val="ac"/>
          <w:rFonts w:ascii="Times New Roman" w:hAnsi="Times New Roman"/>
          <w:b w:val="0"/>
          <w:color w:val="3C3C3C"/>
          <w:sz w:val="28"/>
          <w:szCs w:val="28"/>
        </w:rPr>
        <w:t>.</w:t>
      </w:r>
    </w:p>
    <w:p w14:paraId="3E538A85" w14:textId="77777777" w:rsidR="005349BD"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349BD">
        <w:rPr>
          <w:rFonts w:ascii="Times New Roman" w:hAnsi="Times New Roman" w:cs="Times New Roman"/>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BD4814">
        <w:rPr>
          <w:rFonts w:ascii="Times New Roman" w:hAnsi="Times New Roman" w:cs="Times New Roman"/>
          <w:color w:val="000000"/>
          <w:sz w:val="28"/>
          <w:szCs w:val="28"/>
        </w:rPr>
        <w:t>Положения о муниципальном земельном</w:t>
      </w:r>
      <w:r w:rsidRPr="005349BD">
        <w:rPr>
          <w:rFonts w:ascii="Times New Roman" w:hAnsi="Times New Roman" w:cs="Times New Roman"/>
          <w:color w:val="000000"/>
          <w:sz w:val="28"/>
          <w:szCs w:val="28"/>
        </w:rPr>
        <w:t xml:space="preserve"> контрол</w:t>
      </w:r>
      <w:r w:rsidRPr="005349BD">
        <w:rPr>
          <w:rFonts w:ascii="Times New Roman" w:hAnsi="Times New Roman" w:cs="Times New Roman"/>
          <w:sz w:val="28"/>
          <w:szCs w:val="28"/>
        </w:rPr>
        <w:t>е</w:t>
      </w:r>
      <w:r w:rsidRPr="005349BD">
        <w:rPr>
          <w:rFonts w:ascii="Times New Roman" w:hAnsi="Times New Roman" w:cs="Times New Roman"/>
          <w:color w:val="000000"/>
          <w:sz w:val="28"/>
          <w:szCs w:val="28"/>
        </w:rPr>
        <w:t xml:space="preserve"> в границах муниципального района «Тимский район» Курской области. Положения раздела 5 Положения о муниципальном лесном контрол</w:t>
      </w:r>
      <w:r w:rsidRPr="005349BD">
        <w:rPr>
          <w:rFonts w:ascii="Times New Roman" w:hAnsi="Times New Roman" w:cs="Times New Roman"/>
          <w:sz w:val="28"/>
          <w:szCs w:val="28"/>
        </w:rPr>
        <w:t>е</w:t>
      </w:r>
      <w:r w:rsidRPr="005349BD">
        <w:rPr>
          <w:rFonts w:ascii="Times New Roman" w:hAnsi="Times New Roman" w:cs="Times New Roman"/>
          <w:color w:val="000000"/>
          <w:sz w:val="28"/>
          <w:szCs w:val="28"/>
        </w:rPr>
        <w:t xml:space="preserve"> в границах муниципального района «Тимский район» Курской области</w:t>
      </w:r>
      <w:r w:rsidRPr="005349BD">
        <w:rPr>
          <w:rFonts w:ascii="Times New Roman" w:hAnsi="Times New Roman" w:cs="Times New Roman"/>
          <w:i/>
          <w:iCs/>
          <w:color w:val="000000"/>
          <w:sz w:val="28"/>
          <w:szCs w:val="28"/>
        </w:rPr>
        <w:t xml:space="preserve"> </w:t>
      </w:r>
      <w:r w:rsidRPr="005349BD">
        <w:rPr>
          <w:rFonts w:ascii="Times New Roman" w:hAnsi="Times New Roman" w:cs="Times New Roman"/>
          <w:color w:val="000000"/>
          <w:sz w:val="28"/>
          <w:szCs w:val="28"/>
        </w:rPr>
        <w:t xml:space="preserve">вступают в силу с 1 марта 2022 года.   </w:t>
      </w:r>
    </w:p>
    <w:p w14:paraId="25F5DF11" w14:textId="77777777" w:rsidR="001C4024" w:rsidRPr="005349BD" w:rsidRDefault="001C4024" w:rsidP="001C4024">
      <w:pPr>
        <w:tabs>
          <w:tab w:val="left" w:pos="6120"/>
        </w:tabs>
        <w:autoSpaceDE w:val="0"/>
        <w:autoSpaceDN w:val="0"/>
        <w:adjustRightInd w:val="0"/>
        <w:spacing w:after="0" w:line="240" w:lineRule="auto"/>
        <w:jc w:val="both"/>
        <w:outlineLvl w:val="0"/>
        <w:rPr>
          <w:rFonts w:ascii="Times New Roman" w:hAnsi="Times New Roman" w:cs="Times New Roman"/>
          <w:color w:val="000000"/>
          <w:sz w:val="28"/>
          <w:szCs w:val="28"/>
        </w:rPr>
      </w:pPr>
    </w:p>
    <w:p w14:paraId="647B6557" w14:textId="77777777" w:rsidR="005349BD" w:rsidRPr="005349BD" w:rsidRDefault="00BD4814" w:rsidP="00BD48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Председатель </w:t>
      </w:r>
      <w:proofErr w:type="gramStart"/>
      <w:r w:rsidR="005349BD" w:rsidRPr="005349BD">
        <w:rPr>
          <w:rFonts w:ascii="Times New Roman" w:hAnsi="Times New Roman" w:cs="Times New Roman"/>
          <w:sz w:val="28"/>
          <w:szCs w:val="28"/>
        </w:rPr>
        <w:t>Представительного</w:t>
      </w:r>
      <w:proofErr w:type="gramEnd"/>
      <w:r w:rsidR="005349BD" w:rsidRPr="005349BD">
        <w:rPr>
          <w:rFonts w:ascii="Times New Roman" w:hAnsi="Times New Roman" w:cs="Times New Roman"/>
          <w:sz w:val="28"/>
          <w:szCs w:val="28"/>
        </w:rPr>
        <w:t xml:space="preserve"> </w:t>
      </w:r>
    </w:p>
    <w:p w14:paraId="6CEBB676" w14:textId="1CC41FC2" w:rsidR="005349BD" w:rsidRPr="005349BD"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Собрания Тимского района                                       </w:t>
      </w:r>
      <w:r>
        <w:rPr>
          <w:rFonts w:ascii="Times New Roman" w:hAnsi="Times New Roman" w:cs="Times New Roman"/>
          <w:sz w:val="28"/>
          <w:szCs w:val="28"/>
        </w:rPr>
        <w:t xml:space="preserve">  </w:t>
      </w:r>
      <w:r w:rsidR="001C4024">
        <w:rPr>
          <w:rFonts w:ascii="Times New Roman" w:hAnsi="Times New Roman" w:cs="Times New Roman"/>
          <w:sz w:val="28"/>
          <w:szCs w:val="28"/>
        </w:rPr>
        <w:t xml:space="preserve">         </w:t>
      </w:r>
      <w:r w:rsidR="00DD30BB">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А.С. Мурин  </w:t>
      </w:r>
    </w:p>
    <w:p w14:paraId="29C3B060" w14:textId="77777777" w:rsidR="00BD4814"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3520EBE" w14:textId="77777777" w:rsidR="005349BD" w:rsidRPr="005349BD"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Глава Тимского района             </w:t>
      </w: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                 </w:t>
      </w:r>
      <w:r w:rsidR="001C4024">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       А.И. Булгаков </w:t>
      </w:r>
    </w:p>
    <w:p w14:paraId="0E0C6DE3" w14:textId="77777777" w:rsidR="005349BD" w:rsidRPr="005349BD" w:rsidRDefault="005349BD" w:rsidP="00312772">
      <w:pPr>
        <w:pStyle w:val="ab"/>
        <w:jc w:val="both"/>
        <w:rPr>
          <w:rFonts w:ascii="Times New Roman" w:hAnsi="Times New Roman"/>
          <w:sz w:val="28"/>
          <w:szCs w:val="28"/>
        </w:rPr>
      </w:pPr>
    </w:p>
    <w:p w14:paraId="3C7B1F26" w14:textId="427976B3" w:rsidR="00C60661" w:rsidRPr="00C41F5A" w:rsidRDefault="00C60661" w:rsidP="00DD30BB">
      <w:pPr>
        <w:pStyle w:val="ab"/>
        <w:ind w:left="5670"/>
        <w:jc w:val="both"/>
        <w:rPr>
          <w:rFonts w:ascii="Times New Roman" w:hAnsi="Times New Roman"/>
          <w:sz w:val="20"/>
          <w:szCs w:val="20"/>
        </w:rPr>
      </w:pPr>
      <w:r w:rsidRPr="00C41F5A">
        <w:rPr>
          <w:rFonts w:ascii="Times New Roman" w:hAnsi="Times New Roman"/>
          <w:sz w:val="20"/>
          <w:szCs w:val="20"/>
        </w:rPr>
        <w:t>УТВЕРЖДЕНО</w:t>
      </w:r>
    </w:p>
    <w:p w14:paraId="5A66C5A7" w14:textId="48CB8E8A" w:rsidR="00C41F5A" w:rsidRPr="00C41F5A" w:rsidRDefault="00C60661" w:rsidP="00DD30BB">
      <w:pPr>
        <w:pStyle w:val="ab"/>
        <w:ind w:left="5670"/>
        <w:jc w:val="both"/>
        <w:rPr>
          <w:rFonts w:ascii="Times New Roman" w:hAnsi="Times New Roman"/>
          <w:bCs/>
          <w:color w:val="000000"/>
          <w:sz w:val="20"/>
          <w:szCs w:val="20"/>
        </w:rPr>
      </w:pPr>
      <w:r w:rsidRPr="00C41F5A">
        <w:rPr>
          <w:rFonts w:ascii="Times New Roman" w:hAnsi="Times New Roman"/>
          <w:color w:val="000000"/>
          <w:sz w:val="20"/>
          <w:szCs w:val="20"/>
        </w:rPr>
        <w:t xml:space="preserve">решением </w:t>
      </w:r>
      <w:r w:rsidRPr="00C41F5A">
        <w:rPr>
          <w:rFonts w:ascii="Times New Roman" w:hAnsi="Times New Roman"/>
          <w:bCs/>
          <w:color w:val="000000"/>
          <w:sz w:val="20"/>
          <w:szCs w:val="20"/>
        </w:rPr>
        <w:t>Представительного</w:t>
      </w:r>
      <w:r w:rsidR="00C41F5A" w:rsidRPr="00C41F5A">
        <w:rPr>
          <w:rFonts w:ascii="Times New Roman" w:hAnsi="Times New Roman"/>
          <w:bCs/>
          <w:color w:val="000000"/>
          <w:sz w:val="20"/>
          <w:szCs w:val="20"/>
        </w:rPr>
        <w:t xml:space="preserve">  Собрания</w:t>
      </w:r>
    </w:p>
    <w:p w14:paraId="33B97122" w14:textId="5046BFD2" w:rsidR="00C60661" w:rsidRPr="00C41F5A" w:rsidRDefault="001C3AE9" w:rsidP="00DD30BB">
      <w:pPr>
        <w:pStyle w:val="ab"/>
        <w:ind w:left="5670"/>
        <w:jc w:val="both"/>
        <w:rPr>
          <w:rFonts w:ascii="Times New Roman" w:hAnsi="Times New Roman"/>
          <w:color w:val="000000"/>
          <w:sz w:val="20"/>
          <w:szCs w:val="20"/>
        </w:rPr>
      </w:pPr>
      <w:r>
        <w:rPr>
          <w:rFonts w:ascii="Times New Roman" w:hAnsi="Times New Roman"/>
          <w:bCs/>
          <w:color w:val="000000"/>
          <w:sz w:val="20"/>
          <w:szCs w:val="20"/>
        </w:rPr>
        <w:t>Тим</w:t>
      </w:r>
      <w:r w:rsidR="00C41F5A" w:rsidRPr="00C41F5A">
        <w:rPr>
          <w:rFonts w:ascii="Times New Roman" w:hAnsi="Times New Roman"/>
          <w:bCs/>
          <w:color w:val="000000"/>
          <w:sz w:val="20"/>
          <w:szCs w:val="20"/>
        </w:rPr>
        <w:t>ского района К</w:t>
      </w:r>
      <w:r w:rsidR="00C60661" w:rsidRPr="00C41F5A">
        <w:rPr>
          <w:rFonts w:ascii="Times New Roman" w:hAnsi="Times New Roman"/>
          <w:bCs/>
          <w:color w:val="000000"/>
          <w:sz w:val="20"/>
          <w:szCs w:val="20"/>
        </w:rPr>
        <w:t>урской области</w:t>
      </w:r>
    </w:p>
    <w:p w14:paraId="6C35FA8B" w14:textId="52E93905" w:rsidR="00C60661" w:rsidRPr="00C41F5A" w:rsidRDefault="00C60661" w:rsidP="00DD30BB">
      <w:pPr>
        <w:pStyle w:val="ab"/>
        <w:ind w:left="5670"/>
        <w:jc w:val="both"/>
        <w:rPr>
          <w:rFonts w:ascii="Times New Roman" w:hAnsi="Times New Roman"/>
          <w:sz w:val="20"/>
          <w:szCs w:val="20"/>
        </w:rPr>
      </w:pPr>
      <w:r w:rsidRPr="00C41F5A">
        <w:rPr>
          <w:rFonts w:ascii="Times New Roman" w:hAnsi="Times New Roman"/>
          <w:sz w:val="20"/>
          <w:szCs w:val="20"/>
        </w:rPr>
        <w:t xml:space="preserve">от </w:t>
      </w:r>
      <w:r w:rsidR="00312772">
        <w:rPr>
          <w:rFonts w:ascii="Times New Roman" w:hAnsi="Times New Roman"/>
          <w:sz w:val="20"/>
          <w:szCs w:val="20"/>
        </w:rPr>
        <w:t>«23» декабря</w:t>
      </w:r>
      <w:r w:rsidRPr="00C41F5A">
        <w:rPr>
          <w:rFonts w:ascii="Times New Roman" w:hAnsi="Times New Roman"/>
          <w:sz w:val="20"/>
          <w:szCs w:val="20"/>
        </w:rPr>
        <w:t xml:space="preserve"> 2021 </w:t>
      </w:r>
      <w:r w:rsidR="00312772">
        <w:rPr>
          <w:rFonts w:ascii="Times New Roman" w:hAnsi="Times New Roman"/>
          <w:sz w:val="20"/>
          <w:szCs w:val="20"/>
        </w:rPr>
        <w:t xml:space="preserve">г. </w:t>
      </w:r>
      <w:r w:rsidRPr="00C41F5A">
        <w:rPr>
          <w:rFonts w:ascii="Times New Roman" w:hAnsi="Times New Roman"/>
          <w:sz w:val="20"/>
          <w:szCs w:val="20"/>
        </w:rPr>
        <w:t xml:space="preserve">№ </w:t>
      </w:r>
      <w:r w:rsidR="00312772">
        <w:rPr>
          <w:rFonts w:ascii="Times New Roman" w:hAnsi="Times New Roman"/>
          <w:sz w:val="20"/>
          <w:szCs w:val="20"/>
        </w:rPr>
        <w:t>78</w:t>
      </w:r>
    </w:p>
    <w:p w14:paraId="6DD9947D" w14:textId="77777777" w:rsidR="00C60661" w:rsidRDefault="00C60661" w:rsidP="00312772">
      <w:pPr>
        <w:spacing w:after="0" w:line="240" w:lineRule="auto"/>
        <w:ind w:firstLine="567"/>
        <w:jc w:val="right"/>
        <w:rPr>
          <w:color w:val="000000"/>
          <w:sz w:val="17"/>
          <w:szCs w:val="17"/>
        </w:rPr>
      </w:pPr>
    </w:p>
    <w:p w14:paraId="4F227220" w14:textId="77777777" w:rsidR="00BD4814" w:rsidRPr="00FE51AA" w:rsidRDefault="00BD4814" w:rsidP="00312772">
      <w:pPr>
        <w:spacing w:after="0" w:line="240" w:lineRule="auto"/>
        <w:ind w:firstLine="567"/>
        <w:jc w:val="right"/>
        <w:rPr>
          <w:color w:val="000000"/>
          <w:sz w:val="17"/>
          <w:szCs w:val="17"/>
        </w:rPr>
      </w:pPr>
    </w:p>
    <w:p w14:paraId="7781130F" w14:textId="77777777" w:rsidR="00D405B0" w:rsidRDefault="00D405B0" w:rsidP="00312772">
      <w:pPr>
        <w:pStyle w:val="ConsPlusTitle"/>
        <w:jc w:val="center"/>
        <w:rPr>
          <w:rFonts w:ascii="Times New Roman" w:eastAsia="Times New Roman" w:hAnsi="Times New Roman" w:cs="Times New Roman"/>
          <w:color w:val="000000"/>
          <w:sz w:val="28"/>
          <w:szCs w:val="28"/>
          <w:lang w:eastAsia="ru-RU"/>
        </w:rPr>
      </w:pPr>
      <w:r w:rsidRPr="00A560AD">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ОЛОЖЕНИЕ</w:t>
      </w:r>
    </w:p>
    <w:p w14:paraId="2DC513B2" w14:textId="77777777" w:rsidR="00D405B0" w:rsidRDefault="00D405B0" w:rsidP="00312772">
      <w:pPr>
        <w:pStyle w:val="ConsPlusTitle"/>
        <w:jc w:val="center"/>
        <w:rPr>
          <w:rFonts w:ascii="Times New Roman" w:eastAsia="Times New Roman" w:hAnsi="Times New Roman" w:cs="Times New Roman"/>
          <w:color w:val="000000"/>
          <w:sz w:val="28"/>
          <w:szCs w:val="28"/>
          <w:lang w:eastAsia="ru-RU"/>
        </w:rPr>
      </w:pPr>
      <w:r w:rsidRPr="00A560AD">
        <w:rPr>
          <w:rFonts w:ascii="Times New Roman" w:eastAsia="Times New Roman" w:hAnsi="Times New Roman" w:cs="Times New Roman"/>
          <w:color w:val="000000"/>
          <w:sz w:val="28"/>
          <w:szCs w:val="28"/>
          <w:lang w:eastAsia="ru-RU"/>
        </w:rPr>
        <w:t xml:space="preserve"> о муниципальном </w:t>
      </w:r>
      <w:r>
        <w:rPr>
          <w:rFonts w:ascii="Times New Roman" w:eastAsia="Times New Roman" w:hAnsi="Times New Roman" w:cs="Times New Roman"/>
          <w:color w:val="000000"/>
          <w:sz w:val="28"/>
          <w:szCs w:val="28"/>
          <w:lang w:eastAsia="ru-RU"/>
        </w:rPr>
        <w:t xml:space="preserve">земельном </w:t>
      </w:r>
      <w:r w:rsidRPr="00A560AD">
        <w:rPr>
          <w:rFonts w:ascii="Times New Roman" w:eastAsia="Times New Roman" w:hAnsi="Times New Roman" w:cs="Times New Roman"/>
          <w:color w:val="000000"/>
          <w:sz w:val="28"/>
          <w:szCs w:val="28"/>
          <w:lang w:eastAsia="ru-RU"/>
        </w:rPr>
        <w:t xml:space="preserve"> контроле в границах му</w:t>
      </w:r>
      <w:r w:rsidR="001C3AE9">
        <w:rPr>
          <w:rFonts w:ascii="Times New Roman" w:eastAsia="Times New Roman" w:hAnsi="Times New Roman" w:cs="Times New Roman"/>
          <w:color w:val="000000"/>
          <w:sz w:val="28"/>
          <w:szCs w:val="28"/>
          <w:lang w:eastAsia="ru-RU"/>
        </w:rPr>
        <w:t>ниципального района «Тимский</w:t>
      </w:r>
      <w:r w:rsidRPr="00A560AD">
        <w:rPr>
          <w:rFonts w:ascii="Times New Roman" w:eastAsia="Times New Roman" w:hAnsi="Times New Roman" w:cs="Times New Roman"/>
          <w:color w:val="000000"/>
          <w:sz w:val="28"/>
          <w:szCs w:val="28"/>
          <w:lang w:eastAsia="ru-RU"/>
        </w:rPr>
        <w:t xml:space="preserve"> район» Курской области</w:t>
      </w:r>
    </w:p>
    <w:p w14:paraId="7C916735" w14:textId="77777777" w:rsidR="00D405B0" w:rsidRDefault="00D405B0" w:rsidP="00312772">
      <w:pPr>
        <w:pStyle w:val="ConsPlusTitle"/>
        <w:jc w:val="center"/>
        <w:rPr>
          <w:b w:val="0"/>
          <w:sz w:val="28"/>
        </w:rPr>
      </w:pPr>
    </w:p>
    <w:p w14:paraId="71314A65" w14:textId="77777777" w:rsidR="00D405B0" w:rsidRPr="0071237A" w:rsidRDefault="00D405B0" w:rsidP="00312772">
      <w:pPr>
        <w:pStyle w:val="ConsPlusNormal"/>
        <w:ind w:firstLine="0"/>
        <w:jc w:val="center"/>
        <w:rPr>
          <w:rFonts w:ascii="Times New Roman" w:hAnsi="Times New Roman" w:cs="Times New Roman"/>
          <w:b/>
          <w:sz w:val="28"/>
        </w:rPr>
      </w:pPr>
      <w:r w:rsidRPr="0071237A">
        <w:rPr>
          <w:rFonts w:ascii="Times New Roman" w:hAnsi="Times New Roman" w:cs="Times New Roman"/>
          <w:b/>
          <w:sz w:val="28"/>
        </w:rPr>
        <w:t>1.Общие положения</w:t>
      </w:r>
    </w:p>
    <w:p w14:paraId="0B00057F" w14:textId="77777777" w:rsidR="00D405B0" w:rsidRDefault="00D405B0" w:rsidP="00312772">
      <w:pPr>
        <w:pStyle w:val="ConsPlusNormal"/>
        <w:ind w:firstLine="567"/>
        <w:rPr>
          <w:sz w:val="28"/>
        </w:rPr>
      </w:pPr>
    </w:p>
    <w:p w14:paraId="1ADF95E8" w14:textId="77777777" w:rsidR="00D405B0" w:rsidRDefault="00D405B0" w:rsidP="00312772">
      <w:pPr>
        <w:pStyle w:val="a5"/>
        <w:tabs>
          <w:tab w:val="left" w:pos="1134"/>
        </w:tabs>
        <w:spacing w:after="0" w:line="240" w:lineRule="auto"/>
        <w:ind w:left="0" w:firstLine="709"/>
        <w:jc w:val="both"/>
        <w:rPr>
          <w:sz w:val="20"/>
        </w:rPr>
      </w:pPr>
      <w:r>
        <w:rPr>
          <w:rFonts w:ascii="Times New Roman" w:hAnsi="Times New Roman"/>
          <w:sz w:val="28"/>
        </w:rPr>
        <w:t xml:space="preserve">1.1. Положение о муниципальном земельном контроле </w:t>
      </w:r>
      <w:r>
        <w:rPr>
          <w:rFonts w:ascii="Times New Roman" w:hAnsi="Times New Roman"/>
          <w:sz w:val="28"/>
          <w:szCs w:val="28"/>
        </w:rPr>
        <w:t>на территории</w:t>
      </w:r>
      <w:bookmarkStart w:id="0" w:name="_Hlk734565021"/>
      <w:bookmarkEnd w:id="0"/>
      <w:r>
        <w:rPr>
          <w:rFonts w:ascii="Times New Roman" w:hAnsi="Times New Roman"/>
          <w:sz w:val="28"/>
          <w:szCs w:val="28"/>
        </w:rPr>
        <w:t xml:space="preserve"> м</w:t>
      </w:r>
      <w:r w:rsidR="001C3AE9">
        <w:rPr>
          <w:rFonts w:ascii="Times New Roman" w:hAnsi="Times New Roman"/>
          <w:sz w:val="28"/>
          <w:szCs w:val="28"/>
        </w:rPr>
        <w:t>униципального района «Тимски</w:t>
      </w:r>
      <w:r>
        <w:rPr>
          <w:rFonts w:ascii="Times New Roman" w:hAnsi="Times New Roman"/>
          <w:sz w:val="28"/>
          <w:szCs w:val="28"/>
        </w:rPr>
        <w:t>й  район» Курской области ( далее по текст</w:t>
      </w:r>
      <w:proofErr w:type="gramStart"/>
      <w:r>
        <w:rPr>
          <w:rFonts w:ascii="Times New Roman" w:hAnsi="Times New Roman"/>
          <w:sz w:val="28"/>
          <w:szCs w:val="28"/>
        </w:rPr>
        <w:t>у-</w:t>
      </w:r>
      <w:proofErr w:type="gramEnd"/>
      <w:r>
        <w:rPr>
          <w:rFonts w:ascii="Times New Roman" w:hAnsi="Times New Roman"/>
          <w:sz w:val="28"/>
          <w:szCs w:val="28"/>
        </w:rPr>
        <w:t xml:space="preserve"> Положение) </w:t>
      </w:r>
      <w:r>
        <w:rPr>
          <w:rFonts w:ascii="Times New Roman" w:hAnsi="Times New Roman"/>
          <w:sz w:val="28"/>
        </w:rPr>
        <w:t xml:space="preserve">устанавливает порядок организации и осуществления муниципального земельного контроля на территории </w:t>
      </w:r>
      <w:r>
        <w:rPr>
          <w:rFonts w:ascii="Times New Roman" w:hAnsi="Times New Roman"/>
          <w:sz w:val="28"/>
          <w:szCs w:val="28"/>
        </w:rPr>
        <w:t>му</w:t>
      </w:r>
      <w:r w:rsidR="001C3AE9">
        <w:rPr>
          <w:rFonts w:ascii="Times New Roman" w:hAnsi="Times New Roman"/>
          <w:sz w:val="28"/>
          <w:szCs w:val="28"/>
        </w:rPr>
        <w:t>ниципального района «Тимский</w:t>
      </w:r>
      <w:r>
        <w:rPr>
          <w:rFonts w:ascii="Times New Roman" w:hAnsi="Times New Roman"/>
          <w:sz w:val="28"/>
          <w:szCs w:val="28"/>
        </w:rPr>
        <w:t xml:space="preserve"> район» Курской области</w:t>
      </w:r>
      <w:r>
        <w:rPr>
          <w:rFonts w:ascii="Times New Roman" w:hAnsi="Times New Roman"/>
          <w:sz w:val="28"/>
        </w:rPr>
        <w:t xml:space="preserve">(далее – </w:t>
      </w:r>
      <w:r>
        <w:rPr>
          <w:rFonts w:ascii="Times New Roman" w:hAnsi="Times New Roman"/>
          <w:sz w:val="28"/>
          <w:szCs w:val="28"/>
        </w:rPr>
        <w:t>муниципальный контроль</w:t>
      </w:r>
      <w:r>
        <w:rPr>
          <w:rFonts w:ascii="Times New Roman" w:hAnsi="Times New Roman"/>
          <w:sz w:val="28"/>
        </w:rPr>
        <w:t>).</w:t>
      </w:r>
    </w:p>
    <w:p w14:paraId="0E86A4AD" w14:textId="77777777" w:rsidR="00D405B0" w:rsidRDefault="00D405B0" w:rsidP="00312772">
      <w:pPr>
        <w:pStyle w:val="a5"/>
        <w:tabs>
          <w:tab w:val="left" w:pos="1134"/>
        </w:tabs>
        <w:spacing w:after="0" w:line="240" w:lineRule="auto"/>
        <w:ind w:left="0" w:firstLine="709"/>
        <w:jc w:val="both"/>
      </w:pPr>
      <w:r>
        <w:rPr>
          <w:rFonts w:ascii="Times New Roman" w:hAnsi="Times New Roman"/>
          <w:sz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E682796"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1.2. </w:t>
      </w:r>
      <w:r w:rsidRPr="00D405B0">
        <w:rPr>
          <w:rFonts w:ascii="Times New Roman" w:hAnsi="Times New Roman"/>
          <w:sz w:val="28"/>
        </w:rPr>
        <w:t>Предметом</w:t>
      </w:r>
      <w:r>
        <w:rPr>
          <w:rFonts w:ascii="Times New Roman" w:hAnsi="Times New Roman"/>
          <w:sz w:val="28"/>
        </w:rPr>
        <w:t xml:space="preserve"> муниципального контроля является:</w:t>
      </w:r>
    </w:p>
    <w:p w14:paraId="5CC37BC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527197A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исполнение решений, принимаемых по результатам контрольных мероприятий.</w:t>
      </w:r>
    </w:p>
    <w:p w14:paraId="6AD2D6C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1.3. </w:t>
      </w:r>
      <w:r w:rsidRPr="00D405B0">
        <w:rPr>
          <w:rFonts w:ascii="Times New Roman" w:hAnsi="Times New Roman"/>
          <w:sz w:val="28"/>
        </w:rPr>
        <w:t>Объектами</w:t>
      </w:r>
      <w:r>
        <w:rPr>
          <w:rFonts w:ascii="Times New Roman" w:hAnsi="Times New Roman"/>
          <w:sz w:val="28"/>
        </w:rPr>
        <w:t xml:space="preserve"> муниципального контроля (далее – объект контроля) являются:</w:t>
      </w:r>
    </w:p>
    <w:p w14:paraId="358566BB"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9C2EBD3"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14:paraId="25DDD9F7"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земельные участки, которыми граждане </w:t>
      </w:r>
      <w:r w:rsidRPr="00D405B0">
        <w:rPr>
          <w:rFonts w:ascii="Times New Roman" w:hAnsi="Times New Roman"/>
          <w:sz w:val="28"/>
        </w:rPr>
        <w:t xml:space="preserve"> владеют и (или) пользуются граждане и организации, к которым предъявляются обязательные требования</w:t>
      </w:r>
      <w:r>
        <w:rPr>
          <w:rFonts w:ascii="Times New Roman" w:hAnsi="Times New Roman"/>
          <w:sz w:val="28"/>
        </w:rPr>
        <w:t xml:space="preserve">. </w:t>
      </w:r>
    </w:p>
    <w:p w14:paraId="4AFFAA2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14:paraId="4D306B32"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единого реестра контрольных мероприятий; </w:t>
      </w:r>
    </w:p>
    <w:p w14:paraId="558D37C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иных государственных и муниципальных информационных систем путем межведомственного информационного взаимодействия.</w:t>
      </w:r>
    </w:p>
    <w:p w14:paraId="25A0B1B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w:t>
      </w:r>
      <w:r w:rsidRPr="00D405B0">
        <w:rPr>
          <w:rFonts w:ascii="Times New Roman" w:eastAsiaTheme="minorHAnsi" w:hAnsi="Times New Roman" w:cstheme="minorBidi"/>
          <w:sz w:val="28"/>
          <w:szCs w:val="22"/>
          <w:lang w:eastAsia="en-US"/>
        </w:rPr>
        <w:lastRenderedPageBreak/>
        <w:t>Федеральный закон № 248-ФЗ) ведется учет объектов контроля с использованием информационной системы.</w:t>
      </w:r>
    </w:p>
    <w:p w14:paraId="20CF9C9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27742B">
        <w:rPr>
          <w:rFonts w:ascii="Times New Roman" w:eastAsiaTheme="minorHAnsi" w:hAnsi="Times New Roman" w:cstheme="minorBidi"/>
          <w:sz w:val="28"/>
          <w:szCs w:val="22"/>
          <w:lang w:eastAsia="en-US"/>
        </w:rPr>
        <w:t>1.5.  Система оценки и управления рисками при осуществлении данного вида муниципального контроля не применяется.</w:t>
      </w:r>
    </w:p>
    <w:p w14:paraId="57B638A5"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1.6. Муниципальный контроль осуществляется без проведения плановых контрольных мероприятий. </w:t>
      </w:r>
    </w:p>
    <w:p w14:paraId="04A80735" w14:textId="77777777" w:rsidR="00D405B0" w:rsidRPr="00D405B0" w:rsidRDefault="00D405B0" w:rsidP="00312772">
      <w:pPr>
        <w:pStyle w:val="a5"/>
        <w:spacing w:after="0" w:line="240" w:lineRule="auto"/>
        <w:ind w:left="0" w:firstLine="709"/>
        <w:jc w:val="both"/>
        <w:rPr>
          <w:rFonts w:ascii="Times New Roman" w:hAnsi="Times New Roman"/>
          <w:sz w:val="28"/>
        </w:rPr>
      </w:pPr>
      <w:r>
        <w:rPr>
          <w:rFonts w:ascii="Times New Roman" w:hAnsi="Times New Roman"/>
          <w:sz w:val="28"/>
        </w:rPr>
        <w:t xml:space="preserve">1.7. </w:t>
      </w:r>
      <w:r w:rsidRPr="00D405B0">
        <w:rPr>
          <w:rFonts w:ascii="Times New Roman" w:hAnsi="Times New Roman"/>
          <w:sz w:val="28"/>
        </w:rPr>
        <w:t xml:space="preserve">Муниципальный контроль осуществляется Администрацией </w:t>
      </w:r>
      <w:r w:rsidR="002B18A3">
        <w:rPr>
          <w:rFonts w:ascii="Times New Roman" w:hAnsi="Times New Roman"/>
          <w:sz w:val="28"/>
          <w:szCs w:val="28"/>
        </w:rPr>
        <w:t>Тимского</w:t>
      </w:r>
      <w:r>
        <w:rPr>
          <w:rFonts w:ascii="Times New Roman" w:hAnsi="Times New Roman"/>
          <w:sz w:val="28"/>
          <w:szCs w:val="28"/>
        </w:rPr>
        <w:t xml:space="preserve"> </w:t>
      </w:r>
      <w:r w:rsidRPr="00D405B0">
        <w:rPr>
          <w:rFonts w:ascii="Times New Roman" w:hAnsi="Times New Roman"/>
          <w:sz w:val="28"/>
        </w:rPr>
        <w:t>района Курской области (далее – Контрольный орган).</w:t>
      </w:r>
    </w:p>
    <w:p w14:paraId="3D2939F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1.8. </w:t>
      </w:r>
      <w:r w:rsidRPr="00D405B0">
        <w:rPr>
          <w:rFonts w:ascii="Times New Roman" w:hAnsi="Times New Roman"/>
          <w:sz w:val="28"/>
        </w:rPr>
        <w:t>От имени Контрольного органа муниципальный контроль вправе осуществлять следующие должностные лица:</w:t>
      </w:r>
    </w:p>
    <w:p w14:paraId="71A2B8E3"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1) руководитель (заместитель руководителя) Контрольного органа;</w:t>
      </w:r>
    </w:p>
    <w:p w14:paraId="0A9BC0B9"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43D2E2F"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Перечень </w:t>
      </w:r>
      <w:proofErr w:type="gramStart"/>
      <w:r>
        <w:rPr>
          <w:rFonts w:ascii="Times New Roman" w:hAnsi="Times New Roman"/>
          <w:sz w:val="28"/>
        </w:rPr>
        <w:t>должностных лиц Контрольного органа, уполномоченных на осуществление муниципального контроля определяется</w:t>
      </w:r>
      <w:proofErr w:type="gramEnd"/>
      <w:r>
        <w:rPr>
          <w:rFonts w:ascii="Times New Roman" w:hAnsi="Times New Roman"/>
          <w:sz w:val="28"/>
        </w:rPr>
        <w:t xml:space="preserve"> постановлением Адми</w:t>
      </w:r>
      <w:r w:rsidR="002B18A3">
        <w:rPr>
          <w:rFonts w:ascii="Times New Roman" w:hAnsi="Times New Roman"/>
          <w:sz w:val="28"/>
        </w:rPr>
        <w:t>нистрации Тимского</w:t>
      </w:r>
      <w:r>
        <w:rPr>
          <w:rFonts w:ascii="Times New Roman" w:hAnsi="Times New Roman"/>
          <w:sz w:val="28"/>
        </w:rPr>
        <w:t xml:space="preserve">  района Курской области.</w:t>
      </w:r>
    </w:p>
    <w:p w14:paraId="0A2184AA"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Должностными лицами</w:t>
      </w:r>
      <w:r>
        <w:rPr>
          <w:rFonts w:ascii="Times New Roman" w:hAnsi="Times New Roman"/>
          <w:sz w:val="28"/>
        </w:rPr>
        <w:t xml:space="preserve"> </w:t>
      </w:r>
      <w:r w:rsidRPr="00D405B0">
        <w:rPr>
          <w:rFonts w:ascii="Times New Roman" w:hAnsi="Times New Roman"/>
          <w:sz w:val="28"/>
        </w:rPr>
        <w:t xml:space="preserve">Контрольного органа, уполномоченными </w:t>
      </w:r>
      <w:r w:rsidRPr="00D405B0">
        <w:rPr>
          <w:rFonts w:ascii="Times New Roman" w:hAnsi="Times New Roman"/>
          <w:sz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sidRPr="00D405B0">
        <w:rPr>
          <w:rFonts w:ascii="Times New Roman" w:hAnsi="Times New Roman"/>
          <w:sz w:val="28"/>
        </w:rPr>
        <w:t xml:space="preserve">. </w:t>
      </w:r>
    </w:p>
    <w:p w14:paraId="42EB1B1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sidRPr="00D405B0">
        <w:rPr>
          <w:rFonts w:ascii="Times New Roman" w:hAnsi="Times New Roman"/>
          <w:sz w:val="28"/>
        </w:rPr>
        <w:t>1.8. Права и обязанности инспектора.</w:t>
      </w:r>
    </w:p>
    <w:p w14:paraId="507B1713" w14:textId="77777777" w:rsidR="00D405B0" w:rsidRP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1.8.1. Инспектор обязан:</w:t>
      </w:r>
    </w:p>
    <w:p w14:paraId="1D3105F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14:paraId="7CBE112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D405B0">
        <w:rPr>
          <w:rFonts w:ascii="Times New Roman" w:hAnsi="Times New Roman"/>
          <w:sz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14:paraId="22A4986D"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1F785B4D"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535A4F" w14:textId="77777777" w:rsidR="00D405B0" w:rsidRPr="00D405B0" w:rsidRDefault="00D405B0" w:rsidP="00312772">
      <w:pPr>
        <w:pStyle w:val="a5"/>
        <w:tabs>
          <w:tab w:val="left" w:pos="1134"/>
        </w:tabs>
        <w:spacing w:after="0" w:line="240" w:lineRule="auto"/>
        <w:ind w:left="0" w:firstLine="851"/>
        <w:jc w:val="both"/>
        <w:rPr>
          <w:rFonts w:ascii="Times New Roman" w:hAnsi="Times New Roman"/>
          <w:sz w:val="28"/>
        </w:rPr>
      </w:pPr>
      <w:proofErr w:type="gramStart"/>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 248-ФЗ и пунктом 3.3 настоящего Положения, осуществлять консультирование;</w:t>
      </w:r>
    </w:p>
    <w:p w14:paraId="03BC718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F5BFFF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76875C"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933A0EC"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CB16908"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D1735F1"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E7D36D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4ACC8B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39CF7C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7D9C12B"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7D4537B"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936CC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DBFDE2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4B9BD21"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49981B7"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50122471" w14:textId="77777777" w:rsidR="00D405B0" w:rsidRPr="00D405B0" w:rsidRDefault="00D405B0" w:rsidP="00312772">
      <w:pPr>
        <w:spacing w:after="0" w:line="240" w:lineRule="auto"/>
        <w:ind w:firstLine="540"/>
        <w:jc w:val="both"/>
        <w:rPr>
          <w:rFonts w:ascii="Times New Roman" w:hAnsi="Times New Roman"/>
          <w:sz w:val="28"/>
        </w:rPr>
      </w:pPr>
      <w:r w:rsidRPr="00D405B0">
        <w:rPr>
          <w:rFonts w:ascii="Times New Roman" w:hAnsi="Times New Roman"/>
          <w:sz w:val="28"/>
        </w:rPr>
        <w:t>8) совершать иные действия, предусмотренные федеральными законами о видах контроля, положением о виде контроля.</w:t>
      </w:r>
    </w:p>
    <w:p w14:paraId="630CF085"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14:paraId="0274069F"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1.10. </w:t>
      </w:r>
      <w:proofErr w:type="gramStart"/>
      <w:r w:rsidRPr="00D405B0">
        <w:rPr>
          <w:rFonts w:ascii="Times New Roman" w:eastAsiaTheme="minorHAnsi" w:hAnsi="Times New Roman" w:cstheme="minorBidi"/>
          <w:sz w:val="28"/>
          <w:szCs w:val="22"/>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405B0">
        <w:rPr>
          <w:rFonts w:ascii="Times New Roman" w:eastAsiaTheme="minorHAnsi" w:hAnsi="Times New Roman" w:cstheme="minorBidi"/>
          <w:sz w:val="28"/>
          <w:szCs w:val="22"/>
          <w:lang w:eastAsia="en-US"/>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далее – единый портал государственных и муниципальных услуг) и (или) через региональный портал государственных и муниципальных услуг.  </w:t>
      </w:r>
    </w:p>
    <w:p w14:paraId="382EAF3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
    <w:p w14:paraId="454B928B" w14:textId="77777777" w:rsidR="00DD30BB" w:rsidRPr="00DD30BB" w:rsidRDefault="00DD30BB" w:rsidP="00DD30BB">
      <w:pPr>
        <w:tabs>
          <w:tab w:val="left" w:pos="1134"/>
        </w:tabs>
        <w:spacing w:after="0" w:line="240" w:lineRule="auto"/>
        <w:jc w:val="center"/>
        <w:rPr>
          <w:rFonts w:ascii="Times New Roman" w:hAnsi="Times New Roman"/>
          <w:b/>
          <w:sz w:val="28"/>
        </w:rPr>
      </w:pPr>
      <w:r w:rsidRPr="00DD30BB">
        <w:rPr>
          <w:rFonts w:ascii="Times New Roman" w:hAnsi="Times New Roman"/>
          <w:b/>
          <w:sz w:val="28"/>
        </w:rPr>
        <w:t>2. Виды профилактических мероприятий, которые проводятся</w:t>
      </w:r>
    </w:p>
    <w:p w14:paraId="7F41BA0E" w14:textId="77777777" w:rsidR="00DD30BB" w:rsidRPr="0019109E" w:rsidRDefault="00DD30BB" w:rsidP="00DD30BB">
      <w:pPr>
        <w:tabs>
          <w:tab w:val="left" w:pos="1134"/>
        </w:tabs>
        <w:spacing w:after="0" w:line="240" w:lineRule="auto"/>
        <w:jc w:val="center"/>
        <w:rPr>
          <w:rFonts w:ascii="Times New Roman" w:hAnsi="Times New Roman"/>
          <w:sz w:val="28"/>
        </w:rPr>
      </w:pPr>
      <w:r w:rsidRPr="00DD30BB">
        <w:rPr>
          <w:rFonts w:ascii="Times New Roman" w:hAnsi="Times New Roman"/>
          <w:b/>
          <w:sz w:val="28"/>
        </w:rPr>
        <w:t>при осуществлении муниципального контроля</w:t>
      </w:r>
    </w:p>
    <w:p w14:paraId="178BA9F1" w14:textId="77777777" w:rsidR="00DD30BB" w:rsidRPr="0019109E" w:rsidRDefault="00DD30BB" w:rsidP="00DD30BB">
      <w:pPr>
        <w:tabs>
          <w:tab w:val="left" w:pos="1134"/>
        </w:tabs>
        <w:spacing w:after="0" w:line="240" w:lineRule="auto"/>
        <w:jc w:val="center"/>
        <w:rPr>
          <w:rFonts w:ascii="Times New Roman" w:hAnsi="Times New Roman"/>
          <w:sz w:val="28"/>
        </w:rPr>
      </w:pPr>
    </w:p>
    <w:p w14:paraId="640349F5" w14:textId="77777777" w:rsidR="00DD30BB" w:rsidRPr="00D405B0" w:rsidRDefault="00DD30BB" w:rsidP="00DD30BB">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Профилактические мероприятия проводятся в целях стимулирования добросовестного соблюдения обязательных требований контролируемыми </w:t>
      </w:r>
      <w:r>
        <w:rPr>
          <w:rFonts w:ascii="Times New Roman" w:hAnsi="Times New Roman"/>
          <w:sz w:val="28"/>
        </w:rPr>
        <w:lastRenderedPageBreak/>
        <w:t>лицами и являются приоритетным по отношению к проведению контрольных мероприятий.</w:t>
      </w:r>
    </w:p>
    <w:p w14:paraId="6D3919D0" w14:textId="77777777" w:rsidR="00DD30BB" w:rsidRPr="00D405B0" w:rsidRDefault="00DD30BB" w:rsidP="00DD30BB">
      <w:pPr>
        <w:tabs>
          <w:tab w:val="left" w:pos="1134"/>
        </w:tabs>
        <w:spacing w:after="0" w:line="240" w:lineRule="auto"/>
        <w:ind w:firstLine="709"/>
        <w:jc w:val="both"/>
        <w:rPr>
          <w:rFonts w:ascii="Times New Roman" w:hAnsi="Times New Roman"/>
          <w:sz w:val="28"/>
        </w:rPr>
      </w:pPr>
      <w:r>
        <w:rPr>
          <w:rFonts w:ascii="Times New Roman" w:hAnsi="Times New Roman"/>
          <w:sz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Контрольного органа в соответствии с законодательством.</w:t>
      </w:r>
    </w:p>
    <w:p w14:paraId="42A02A49" w14:textId="77777777" w:rsidR="00DD30BB" w:rsidRDefault="00DD30BB" w:rsidP="00DD30BB">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158317C0" w14:textId="77777777" w:rsidR="00DD30BB" w:rsidRPr="00440FBA"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информирование;</w:t>
      </w:r>
    </w:p>
    <w:p w14:paraId="6132E36F" w14:textId="77777777" w:rsidR="00DD30BB"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обобщение правоприменительной практики;</w:t>
      </w:r>
    </w:p>
    <w:p w14:paraId="784C0C7C" w14:textId="77777777" w:rsidR="00DD30BB"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объявление предостережения;</w:t>
      </w:r>
    </w:p>
    <w:p w14:paraId="1887F838" w14:textId="77777777" w:rsidR="00DD30BB"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sidRPr="004B1DAF">
        <w:rPr>
          <w:rFonts w:ascii="Times New Roman" w:eastAsiaTheme="minorHAnsi" w:hAnsi="Times New Roman" w:cstheme="minorBidi"/>
          <w:sz w:val="28"/>
          <w:szCs w:val="22"/>
          <w:lang w:eastAsia="en-US"/>
        </w:rPr>
        <w:t>консу</w:t>
      </w:r>
      <w:r>
        <w:rPr>
          <w:rFonts w:ascii="Times New Roman" w:eastAsiaTheme="minorHAnsi" w:hAnsi="Times New Roman" w:cstheme="minorBidi"/>
          <w:sz w:val="28"/>
          <w:szCs w:val="22"/>
          <w:lang w:eastAsia="en-US"/>
        </w:rPr>
        <w:t>льтирование;</w:t>
      </w:r>
    </w:p>
    <w:p w14:paraId="334A49E5" w14:textId="77777777" w:rsidR="00DD30BB" w:rsidRDefault="00DD30BB" w:rsidP="00DD30BB">
      <w:pPr>
        <w:pStyle w:val="ConsPlusNormal"/>
        <w:numPr>
          <w:ilvl w:val="0"/>
          <w:numId w:val="1"/>
        </w:numPr>
        <w:tabs>
          <w:tab w:val="left" w:pos="1134"/>
        </w:tabs>
        <w:ind w:left="0" w:firstLine="709"/>
        <w:jc w:val="both"/>
        <w:rPr>
          <w:rFonts w:ascii="Times New Roman" w:eastAsiaTheme="minorHAnsi" w:hAnsi="Times New Roman" w:cs="Times New Roman"/>
          <w:sz w:val="28"/>
          <w:szCs w:val="28"/>
          <w:lang w:eastAsia="en-US"/>
        </w:rPr>
      </w:pPr>
      <w:r w:rsidRPr="00440FBA">
        <w:rPr>
          <w:rFonts w:ascii="Times New Roman" w:eastAsiaTheme="minorHAnsi" w:hAnsi="Times New Roman" w:cs="Times New Roman"/>
          <w:sz w:val="28"/>
          <w:szCs w:val="28"/>
          <w:lang w:eastAsia="en-US"/>
        </w:rPr>
        <w:t>профилактический визит.</w:t>
      </w:r>
    </w:p>
    <w:p w14:paraId="4401AFF5" w14:textId="77777777" w:rsidR="00DD30BB" w:rsidRPr="00440FBA" w:rsidRDefault="00DD30BB" w:rsidP="00DD30BB">
      <w:pPr>
        <w:pStyle w:val="ConsPlusNormal"/>
        <w:tabs>
          <w:tab w:val="left" w:pos="1134"/>
        </w:tabs>
        <w:ind w:firstLine="0"/>
        <w:jc w:val="both"/>
        <w:rPr>
          <w:rFonts w:ascii="Times New Roman" w:eastAsiaTheme="minorHAnsi" w:hAnsi="Times New Roman" w:cs="Times New Roman"/>
          <w:sz w:val="28"/>
          <w:szCs w:val="28"/>
          <w:lang w:eastAsia="en-US"/>
        </w:rPr>
      </w:pPr>
    </w:p>
    <w:p w14:paraId="0FC814B6" w14:textId="77777777" w:rsidR="00DD30BB" w:rsidRDefault="00DD30BB" w:rsidP="00DD30BB">
      <w:pPr>
        <w:pStyle w:val="a5"/>
        <w:spacing w:after="0" w:line="240" w:lineRule="auto"/>
        <w:ind w:left="0" w:firstLine="709"/>
        <w:jc w:val="center"/>
        <w:rPr>
          <w:rFonts w:ascii="Times New Roman" w:eastAsiaTheme="minorHAnsi" w:hAnsi="Times New Roman"/>
          <w:sz w:val="28"/>
          <w:lang w:eastAsia="en-US"/>
        </w:rPr>
      </w:pPr>
      <w:r>
        <w:rPr>
          <w:rFonts w:ascii="Times New Roman" w:hAnsi="Times New Roman" w:cs="Times New Roman"/>
          <w:color w:val="000000"/>
          <w:sz w:val="28"/>
          <w:szCs w:val="28"/>
        </w:rPr>
        <w:t xml:space="preserve">2.1. </w:t>
      </w:r>
      <w:r w:rsidRPr="00D405B0">
        <w:rPr>
          <w:rFonts w:ascii="Times New Roman" w:eastAsiaTheme="minorHAnsi" w:hAnsi="Times New Roman"/>
          <w:sz w:val="28"/>
          <w:lang w:eastAsia="en-US"/>
        </w:rPr>
        <w:t xml:space="preserve">Информирование </w:t>
      </w:r>
    </w:p>
    <w:p w14:paraId="09CF4145" w14:textId="77777777" w:rsidR="00DD30BB" w:rsidRDefault="00DD30BB" w:rsidP="00DD30BB">
      <w:pPr>
        <w:pStyle w:val="a5"/>
        <w:spacing w:after="0" w:line="240" w:lineRule="auto"/>
        <w:ind w:left="0" w:firstLine="709"/>
        <w:jc w:val="center"/>
        <w:rPr>
          <w:rFonts w:ascii="Times New Roman" w:hAnsi="Times New Roman" w:cs="Times New Roman"/>
          <w:color w:val="000000"/>
          <w:sz w:val="28"/>
          <w:szCs w:val="28"/>
        </w:rPr>
      </w:pPr>
    </w:p>
    <w:p w14:paraId="6F079B8D" w14:textId="77777777" w:rsidR="00DD30BB" w:rsidRPr="00D405B0" w:rsidRDefault="00DD30BB" w:rsidP="00DD30BB">
      <w:pPr>
        <w:pStyle w:val="a5"/>
        <w:tabs>
          <w:tab w:val="left" w:pos="1134"/>
          <w:tab w:val="left" w:pos="1560"/>
        </w:tabs>
        <w:spacing w:after="0" w:line="240" w:lineRule="auto"/>
        <w:ind w:left="0" w:firstLine="709"/>
        <w:jc w:val="both"/>
        <w:rPr>
          <w:rFonts w:ascii="Times New Roman" w:hAnsi="Times New Roman"/>
          <w:sz w:val="28"/>
        </w:rPr>
      </w:pPr>
      <w:r>
        <w:rPr>
          <w:rFonts w:ascii="Times New Roman" w:hAnsi="Times New Roman"/>
          <w:sz w:val="28"/>
        </w:rPr>
        <w:t xml:space="preserve">2.1.1. </w:t>
      </w:r>
      <w:proofErr w:type="gramStart"/>
      <w:r>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Pr="0019109E">
        <w:rPr>
          <w:rFonts w:ascii="Times New Roman" w:hAnsi="Times New Roman" w:cs="Times New Roman"/>
          <w:sz w:val="28"/>
          <w:szCs w:val="28"/>
        </w:rPr>
        <w:t>размещения сведений, предусмотренных Федеральным законом № 248-ФЗ, на</w:t>
      </w:r>
      <w:r>
        <w:rPr>
          <w:rFonts w:ascii="Times New Roman" w:hAnsi="Times New Roman"/>
          <w:sz w:val="28"/>
        </w:rPr>
        <w:t xml:space="preserve"> официальном сайте  Контрольного органа в сети «Интернет» (далее – официальный сайт), </w:t>
      </w:r>
      <w:r w:rsidRPr="00D405B0">
        <w:rPr>
          <w:rFonts w:ascii="Times New Roman" w:hAnsi="Times New Roman"/>
          <w:sz w:val="28"/>
        </w:rPr>
        <w:t xml:space="preserve">в средствах массовой информации, </w:t>
      </w:r>
      <w:r>
        <w:rPr>
          <w:rFonts w:ascii="Times New Roman" w:hAnsi="Times New Roman"/>
          <w:sz w:val="28"/>
        </w:rPr>
        <w:t>через личные кабинеты контролируемых лиц в государственных информационных системах (при их наличии) и в иных формах.</w:t>
      </w:r>
      <w:proofErr w:type="gramEnd"/>
    </w:p>
    <w:p w14:paraId="11E765DD" w14:textId="77777777" w:rsidR="00DD30BB" w:rsidRPr="00D405B0" w:rsidRDefault="00DD30BB" w:rsidP="00DD30BB">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Размещенные сведения на указанном официальном сайте поддерживаются в актуальном состоянии и обновляются в срок не позднее </w:t>
      </w:r>
      <w:r w:rsidRPr="00D405B0">
        <w:rPr>
          <w:rFonts w:ascii="Times New Roman" w:hAnsi="Times New Roman"/>
          <w:sz w:val="28"/>
        </w:rPr>
        <w:t>5 ра</w:t>
      </w:r>
      <w:r>
        <w:rPr>
          <w:rFonts w:ascii="Times New Roman" w:hAnsi="Times New Roman"/>
          <w:sz w:val="28"/>
        </w:rPr>
        <w:t>бочих дней с момента их изменения.</w:t>
      </w:r>
    </w:p>
    <w:p w14:paraId="753B8980" w14:textId="77777777" w:rsidR="00DD30BB" w:rsidRPr="00D405B0" w:rsidRDefault="00DD30BB" w:rsidP="00DD30BB">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14:paraId="0816F8E0" w14:textId="77777777" w:rsidR="00DD30BB" w:rsidRDefault="00DD30BB" w:rsidP="00DD30BB">
      <w:pPr>
        <w:pStyle w:val="a5"/>
        <w:spacing w:after="0" w:line="240" w:lineRule="auto"/>
        <w:ind w:left="0" w:firstLine="709"/>
        <w:jc w:val="both"/>
        <w:rPr>
          <w:rFonts w:ascii="Times New Roman" w:hAnsi="Times New Roman"/>
          <w:sz w:val="28"/>
        </w:rPr>
      </w:pPr>
      <w:r>
        <w:rPr>
          <w:rFonts w:ascii="Times New Roman" w:hAnsi="Times New Roman"/>
          <w:sz w:val="28"/>
        </w:rPr>
        <w:t xml:space="preserve">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г. № 248-ФЗ </w:t>
      </w:r>
      <w:r w:rsidRPr="00440FBA">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sz w:val="28"/>
        </w:rPr>
        <w:t>.</w:t>
      </w:r>
    </w:p>
    <w:p w14:paraId="74566923" w14:textId="77777777" w:rsidR="00DD30BB" w:rsidRDefault="00DD30BB" w:rsidP="00DD30BB">
      <w:pPr>
        <w:pStyle w:val="a5"/>
        <w:spacing w:after="0" w:line="240" w:lineRule="auto"/>
        <w:ind w:left="0" w:firstLine="709"/>
        <w:jc w:val="both"/>
        <w:rPr>
          <w:rFonts w:ascii="Times New Roman" w:hAnsi="Times New Roman" w:cs="Times New Roman"/>
          <w:color w:val="000000"/>
          <w:sz w:val="28"/>
          <w:szCs w:val="28"/>
        </w:rPr>
      </w:pPr>
    </w:p>
    <w:p w14:paraId="320C53A9" w14:textId="77777777" w:rsidR="00DD30BB" w:rsidRDefault="00DD30BB" w:rsidP="00DD30BB">
      <w:pPr>
        <w:pStyle w:val="a5"/>
        <w:spacing w:after="0" w:line="240" w:lineRule="auto"/>
        <w:ind w:left="0"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40FBA">
        <w:rPr>
          <w:rFonts w:ascii="Times New Roman" w:hAnsi="Times New Roman" w:cs="Times New Roman"/>
          <w:color w:val="000000"/>
          <w:sz w:val="28"/>
          <w:szCs w:val="28"/>
        </w:rPr>
        <w:t>Обобщение правоприменительной практики</w:t>
      </w:r>
    </w:p>
    <w:p w14:paraId="1DF23C1C" w14:textId="77777777" w:rsidR="00DD30BB" w:rsidRDefault="00DD30BB" w:rsidP="00DD30BB">
      <w:pPr>
        <w:pStyle w:val="a5"/>
        <w:spacing w:after="0" w:line="240" w:lineRule="auto"/>
        <w:ind w:left="0" w:firstLine="709"/>
        <w:jc w:val="both"/>
        <w:rPr>
          <w:rFonts w:ascii="Times New Roman" w:hAnsi="Times New Roman" w:cs="Times New Roman"/>
          <w:color w:val="000000"/>
          <w:sz w:val="28"/>
          <w:szCs w:val="28"/>
        </w:rPr>
      </w:pPr>
    </w:p>
    <w:p w14:paraId="70F8BD1C"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2.2.1. </w:t>
      </w:r>
      <w:r w:rsidRPr="00440FBA">
        <w:rPr>
          <w:rFonts w:ascii="Times New Roman" w:hAnsi="Times New Roman" w:cs="Times New Roman"/>
          <w:color w:val="000000"/>
          <w:sz w:val="28"/>
          <w:szCs w:val="28"/>
        </w:rPr>
        <w:t xml:space="preserve">Обобщение правоприменительной практики осуществляется </w:t>
      </w:r>
      <w:r>
        <w:rPr>
          <w:rFonts w:ascii="Times New Roman" w:hAnsi="Times New Roman" w:cs="Times New Roman"/>
          <w:color w:val="000000"/>
          <w:sz w:val="28"/>
          <w:szCs w:val="28"/>
        </w:rPr>
        <w:t>Контрольным органом</w:t>
      </w:r>
      <w:r w:rsidRPr="00440FBA">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117BCB31"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Pr="00440FBA">
        <w:rPr>
          <w:rFonts w:ascii="Times New Roman" w:hAnsi="Times New Roman" w:cs="Times New Roman"/>
          <w:color w:val="000000"/>
          <w:sz w:val="28"/>
          <w:szCs w:val="28"/>
        </w:rPr>
        <w:t xml:space="preserve">По итогам обобщения правоприменительной практики должностным лицом,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Pr>
          <w:rFonts w:ascii="Times New Roman" w:hAnsi="Times New Roman" w:cs="Times New Roman"/>
          <w:color w:val="000000"/>
          <w:sz w:val="28"/>
          <w:szCs w:val="28"/>
        </w:rPr>
        <w:t>Контрольного органа</w:t>
      </w:r>
      <w:r w:rsidRPr="00440FBA">
        <w:rPr>
          <w:rFonts w:ascii="Times New Roman" w:hAnsi="Times New Roman" w:cs="Times New Roman"/>
          <w:color w:val="000000"/>
          <w:sz w:val="28"/>
          <w:szCs w:val="28"/>
        </w:rPr>
        <w:t xml:space="preserve">, подписываемым Главой </w:t>
      </w:r>
      <w:r>
        <w:rPr>
          <w:rFonts w:ascii="Times New Roman" w:hAnsi="Times New Roman" w:cs="Times New Roman"/>
          <w:color w:val="000000"/>
          <w:sz w:val="28"/>
          <w:szCs w:val="28"/>
        </w:rPr>
        <w:t>Тимского</w:t>
      </w:r>
      <w:r w:rsidRPr="00440FBA">
        <w:rPr>
          <w:rFonts w:ascii="Times New Roman" w:hAnsi="Times New Roman" w:cs="Times New Roman"/>
          <w:color w:val="000000"/>
          <w:sz w:val="28"/>
          <w:szCs w:val="28"/>
        </w:rPr>
        <w:t xml:space="preserve"> района Курской области.</w:t>
      </w:r>
      <w:r w:rsidRPr="00440FBA">
        <w:rPr>
          <w:rFonts w:ascii="Times New Roman" w:hAnsi="Times New Roman" w:cs="Times New Roman"/>
          <w:i/>
          <w:iCs/>
          <w:color w:val="000000"/>
          <w:sz w:val="28"/>
          <w:szCs w:val="28"/>
        </w:rPr>
        <w:t xml:space="preserve"> </w:t>
      </w:r>
      <w:r w:rsidRPr="00440FBA">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lastRenderedPageBreak/>
        <w:t>Контрольного органа</w:t>
      </w:r>
      <w:r w:rsidRPr="00440FBA">
        <w:rPr>
          <w:rFonts w:ascii="Times New Roman" w:hAnsi="Times New Roman" w:cs="Times New Roman"/>
          <w:color w:val="000000"/>
          <w:sz w:val="28"/>
          <w:szCs w:val="28"/>
        </w:rPr>
        <w:t xml:space="preserve"> в специальном разделе, посвященном контрольной деятельности.</w:t>
      </w:r>
    </w:p>
    <w:p w14:paraId="552EDF8E"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p>
    <w:p w14:paraId="024332BE" w14:textId="77777777" w:rsidR="00DD30BB" w:rsidRDefault="00DD30BB" w:rsidP="00DD30BB">
      <w:pPr>
        <w:pStyle w:val="ConsPlusNormal"/>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2.3. Объявление предостережения</w:t>
      </w:r>
    </w:p>
    <w:p w14:paraId="66FE4291" w14:textId="77777777" w:rsidR="00DD30BB" w:rsidRPr="00440FBA" w:rsidRDefault="00DD30BB" w:rsidP="00DD30BB">
      <w:pPr>
        <w:pStyle w:val="ConsPlusNormal"/>
        <w:ind w:firstLine="709"/>
        <w:contextualSpacing/>
        <w:jc w:val="center"/>
        <w:rPr>
          <w:rFonts w:ascii="Times New Roman" w:hAnsi="Times New Roman" w:cs="Times New Roman"/>
          <w:color w:val="000000"/>
          <w:sz w:val="28"/>
          <w:szCs w:val="28"/>
        </w:rPr>
      </w:pPr>
    </w:p>
    <w:p w14:paraId="434CA093" w14:textId="77777777" w:rsidR="00DD30BB" w:rsidRPr="00440FBA" w:rsidRDefault="00DD30BB" w:rsidP="00DD30BB">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proofErr w:type="gramStart"/>
      <w:r w:rsidRPr="00440FBA">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440FBA">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440FBA">
        <w:rPr>
          <w:rFonts w:ascii="Times New Roman" w:hAnsi="Times New Roman" w:cs="Times New Roman"/>
          <w:color w:val="000000"/>
          <w:sz w:val="28"/>
          <w:szCs w:val="28"/>
        </w:rPr>
        <w:t xml:space="preserve"> объявляются контролируемому лицу в случае наличия у </w:t>
      </w:r>
      <w:r>
        <w:rPr>
          <w:rFonts w:ascii="Times New Roman" w:hAnsi="Times New Roman" w:cs="Times New Roman"/>
          <w:color w:val="000000"/>
          <w:sz w:val="28"/>
          <w:szCs w:val="28"/>
        </w:rPr>
        <w:t>Контрольного органа</w:t>
      </w:r>
      <w:r w:rsidRPr="00440FBA">
        <w:rPr>
          <w:rFonts w:ascii="Times New Roman" w:hAnsi="Times New Roman" w:cs="Times New Roman"/>
          <w:color w:val="000000"/>
          <w:sz w:val="28"/>
          <w:szCs w:val="28"/>
        </w:rPr>
        <w:t xml:space="preserve"> сведений о готовящихся нарушениях обязательных требований </w:t>
      </w:r>
      <w:r w:rsidRPr="00440FBA">
        <w:rPr>
          <w:rFonts w:ascii="Times New Roman" w:hAnsi="Times New Roman" w:cs="Times New Roman"/>
          <w:color w:val="000000"/>
          <w:sz w:val="28"/>
          <w:szCs w:val="28"/>
          <w:shd w:val="clear" w:color="auto" w:fill="FFFFFF"/>
        </w:rPr>
        <w:t>или признаках нарушений обязательных требований </w:t>
      </w:r>
      <w:r w:rsidRPr="00440FBA">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440FBA">
        <w:rPr>
          <w:rFonts w:ascii="Times New Roman" w:hAnsi="Times New Roman" w:cs="Times New Roman"/>
          <w:color w:val="000000"/>
          <w:sz w:val="28"/>
          <w:szCs w:val="28"/>
        </w:rPr>
        <w:t xml:space="preserve">) охраняемым законом ценностям. Предостережения объявляются (подписываются) Главой </w:t>
      </w:r>
      <w:r>
        <w:rPr>
          <w:rFonts w:ascii="Times New Roman" w:hAnsi="Times New Roman" w:cs="Times New Roman"/>
          <w:color w:val="000000"/>
          <w:sz w:val="28"/>
          <w:szCs w:val="28"/>
        </w:rPr>
        <w:t>Тимского</w:t>
      </w:r>
      <w:r w:rsidRPr="00440FBA">
        <w:rPr>
          <w:rFonts w:ascii="Times New Roman" w:hAnsi="Times New Roman" w:cs="Times New Roman"/>
          <w:color w:val="000000"/>
          <w:sz w:val="28"/>
          <w:szCs w:val="28"/>
        </w:rPr>
        <w:t xml:space="preserve"> района Курской области</w:t>
      </w:r>
      <w:r w:rsidRPr="00440FBA">
        <w:rPr>
          <w:rFonts w:ascii="Times New Roman" w:hAnsi="Times New Roman" w:cs="Times New Roman"/>
          <w:i/>
          <w:iCs/>
          <w:color w:val="000000"/>
          <w:sz w:val="28"/>
          <w:szCs w:val="28"/>
        </w:rPr>
        <w:t xml:space="preserve"> </w:t>
      </w:r>
      <w:r w:rsidRPr="00440FBA">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DB90775" w14:textId="77777777" w:rsidR="00DD30BB" w:rsidRPr="00440FBA" w:rsidRDefault="00DD30BB" w:rsidP="00DD30BB">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2.3.2. </w:t>
      </w:r>
      <w:r w:rsidRPr="00440FBA">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40FBA">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года № 151«О типовых формах документов, используемых контрольным (надзорным) органом»</w:t>
      </w:r>
      <w:r w:rsidRPr="00440FBA">
        <w:rPr>
          <w:rFonts w:ascii="Times New Roman" w:hAnsi="Times New Roman" w:cs="Times New Roman"/>
          <w:color w:val="000000"/>
          <w:sz w:val="28"/>
          <w:szCs w:val="28"/>
        </w:rPr>
        <w:t xml:space="preserve">. </w:t>
      </w:r>
    </w:p>
    <w:p w14:paraId="6E600E75"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sidRPr="00440FB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617A18D"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2.3.3. </w:t>
      </w:r>
      <w:r w:rsidRPr="00440FBA">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Контрольным органом</w:t>
      </w:r>
      <w:r w:rsidRPr="00440FBA">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Контрольным органом</w:t>
      </w:r>
      <w:r w:rsidRPr="00440FBA">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39D9297"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p>
    <w:p w14:paraId="4F0D61C7" w14:textId="77777777" w:rsidR="00DD30BB" w:rsidRDefault="00DD30BB" w:rsidP="00DD30BB">
      <w:pPr>
        <w:pStyle w:val="ConsPlusNormal"/>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Pr="00440FBA">
        <w:rPr>
          <w:rFonts w:ascii="Times New Roman" w:hAnsi="Times New Roman" w:cs="Times New Roman"/>
          <w:color w:val="000000"/>
          <w:sz w:val="28"/>
          <w:szCs w:val="28"/>
        </w:rPr>
        <w:t>Консультирование</w:t>
      </w:r>
    </w:p>
    <w:p w14:paraId="4F6CEE9A" w14:textId="77777777" w:rsidR="00DD30BB" w:rsidRPr="00440FBA" w:rsidRDefault="00DD30BB" w:rsidP="00DD30BB">
      <w:pPr>
        <w:pStyle w:val="ConsPlusNormal"/>
        <w:ind w:firstLine="709"/>
        <w:contextualSpacing/>
        <w:jc w:val="center"/>
        <w:rPr>
          <w:rFonts w:ascii="Times New Roman" w:hAnsi="Times New Roman" w:cs="Times New Roman"/>
          <w:sz w:val="28"/>
          <w:szCs w:val="28"/>
        </w:rPr>
      </w:pPr>
    </w:p>
    <w:p w14:paraId="210A6596" w14:textId="77777777" w:rsidR="00DD30BB" w:rsidRPr="0019109E" w:rsidRDefault="00DD30BB" w:rsidP="00DD30B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2"/>
          <w:lang w:eastAsia="en-US"/>
        </w:rPr>
        <w:t xml:space="preserve">2.4.1. </w:t>
      </w:r>
      <w:r w:rsidRPr="00D405B0">
        <w:rPr>
          <w:rFonts w:ascii="Times New Roman" w:eastAsiaTheme="minorHAnsi" w:hAnsi="Times New Roman" w:cstheme="minorBidi"/>
          <w:sz w:val="28"/>
          <w:szCs w:val="22"/>
          <w:lang w:eastAsia="en-US"/>
        </w:rPr>
        <w:t xml:space="preserve">Консультирование контролируемых лиц и их представителей  осуществляется инспектором, по обращениям контролируемых лиц и их </w:t>
      </w:r>
      <w:r w:rsidRPr="0019109E">
        <w:rPr>
          <w:rFonts w:ascii="Times New Roman" w:eastAsiaTheme="minorHAnsi" w:hAnsi="Times New Roman" w:cs="Times New Roman"/>
          <w:sz w:val="28"/>
          <w:szCs w:val="28"/>
          <w:lang w:eastAsia="en-US"/>
        </w:rPr>
        <w:t>представителей по вопросам, связанным с организацией и осуществлением муниципального контроля:</w:t>
      </w:r>
    </w:p>
    <w:p w14:paraId="26E7E497" w14:textId="77777777" w:rsidR="00DD30BB" w:rsidRPr="0019109E" w:rsidRDefault="00DD30BB" w:rsidP="00DD30BB">
      <w:pPr>
        <w:pStyle w:val="ConsPlusNormal"/>
        <w:numPr>
          <w:ilvl w:val="0"/>
          <w:numId w:val="2"/>
        </w:numPr>
        <w:tabs>
          <w:tab w:val="left" w:pos="0"/>
          <w:tab w:val="left" w:pos="1134"/>
        </w:tabs>
        <w:ind w:left="0" w:firstLine="709"/>
        <w:jc w:val="both"/>
        <w:rPr>
          <w:rFonts w:ascii="Times New Roman" w:hAnsi="Times New Roman" w:cs="Times New Roman"/>
          <w:sz w:val="28"/>
          <w:szCs w:val="28"/>
          <w:lang w:eastAsia="ru-RU"/>
        </w:rPr>
      </w:pPr>
      <w:r w:rsidRPr="0019109E">
        <w:rPr>
          <w:rFonts w:ascii="Times New Roman" w:hAnsi="Times New Roman" w:cs="Times New Roman"/>
          <w:sz w:val="28"/>
          <w:szCs w:val="28"/>
          <w:lang w:eastAsia="ru-RU"/>
        </w:rPr>
        <w:t>оснований для проведения профилактических и внеплановых контрольных мероприятий;</w:t>
      </w:r>
    </w:p>
    <w:p w14:paraId="29393811" w14:textId="77777777" w:rsidR="00DD30BB" w:rsidRPr="00D405B0" w:rsidRDefault="00DD30BB" w:rsidP="00DD30BB">
      <w:pPr>
        <w:pStyle w:val="ConsPlusNormal"/>
        <w:numPr>
          <w:ilvl w:val="0"/>
          <w:numId w:val="2"/>
        </w:numPr>
        <w:tabs>
          <w:tab w:val="left" w:pos="1134"/>
        </w:tabs>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 порядка проведения контрольных мероприятий;</w:t>
      </w:r>
    </w:p>
    <w:p w14:paraId="1328BB65" w14:textId="77777777" w:rsidR="00DD30BB" w:rsidRPr="00D405B0" w:rsidRDefault="00DD30BB" w:rsidP="00DD30BB">
      <w:pPr>
        <w:pStyle w:val="ConsPlusNormal"/>
        <w:tabs>
          <w:tab w:val="left" w:pos="1134"/>
        </w:tabs>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 порядка принятия решений по итогам </w:t>
      </w:r>
      <w:r>
        <w:rPr>
          <w:rFonts w:ascii="Times New Roman" w:eastAsiaTheme="minorHAnsi" w:hAnsi="Times New Roman" w:cstheme="minorBidi"/>
          <w:sz w:val="28"/>
          <w:szCs w:val="22"/>
          <w:lang w:eastAsia="en-US"/>
        </w:rPr>
        <w:t xml:space="preserve">профилактических </w:t>
      </w:r>
      <w:r w:rsidRPr="00D405B0">
        <w:rPr>
          <w:rFonts w:ascii="Times New Roman" w:eastAsiaTheme="minorHAnsi" w:hAnsi="Times New Roman" w:cstheme="minorBidi"/>
          <w:sz w:val="28"/>
          <w:szCs w:val="22"/>
          <w:lang w:eastAsia="en-US"/>
        </w:rPr>
        <w:t>контрольных мероприятий;</w:t>
      </w:r>
    </w:p>
    <w:p w14:paraId="1CA9D5A7" w14:textId="77777777" w:rsidR="00DD30BB" w:rsidRPr="00D405B0" w:rsidRDefault="00DD30BB" w:rsidP="00DD30BB">
      <w:pPr>
        <w:pStyle w:val="ConsPlusNormal"/>
        <w:tabs>
          <w:tab w:val="left" w:pos="1134"/>
        </w:tabs>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4) порядка обжалования решений Контрольного органа.</w:t>
      </w:r>
    </w:p>
    <w:p w14:paraId="3A7637D8" w14:textId="77777777" w:rsidR="00DD30BB" w:rsidRPr="00D405B0" w:rsidRDefault="00DD30BB" w:rsidP="00DD30BB">
      <w:pPr>
        <w:pStyle w:val="ConsPlusNormal"/>
        <w:tabs>
          <w:tab w:val="left" w:pos="1134"/>
        </w:tabs>
        <w:ind w:firstLine="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Консультирование осуществляется без взимания платы.</w:t>
      </w:r>
    </w:p>
    <w:p w14:paraId="64491A94" w14:textId="77777777" w:rsidR="00DD30BB" w:rsidRPr="000D01C9" w:rsidRDefault="00DD30BB" w:rsidP="00DD30BB">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0D01C9">
        <w:rPr>
          <w:rFonts w:ascii="Times New Roman" w:hAnsi="Times New Roman" w:cs="Times New Roman"/>
          <w:sz w:val="28"/>
          <w:szCs w:val="28"/>
        </w:rPr>
        <w:t>Инспекторы осуществляют консультирование контролируемых лиц и их представителей:</w:t>
      </w:r>
    </w:p>
    <w:p w14:paraId="638D9A0C" w14:textId="77777777" w:rsidR="00DD30BB" w:rsidRPr="000D01C9" w:rsidRDefault="00DD30BB" w:rsidP="00DD30BB">
      <w:pPr>
        <w:pStyle w:val="ConsPlusNormal"/>
        <w:ind w:firstLine="709"/>
        <w:jc w:val="both"/>
        <w:rPr>
          <w:rFonts w:ascii="Times New Roman" w:eastAsiaTheme="minorHAnsi" w:hAnsi="Times New Roman" w:cs="Times New Roman"/>
          <w:sz w:val="28"/>
          <w:szCs w:val="28"/>
          <w:lang w:eastAsia="en-US"/>
        </w:rPr>
      </w:pPr>
      <w:r w:rsidRPr="000D01C9">
        <w:rPr>
          <w:rFonts w:ascii="Times New Roman" w:eastAsiaTheme="minorHAnsi" w:hAnsi="Times New Roman" w:cs="Times New Roman"/>
          <w:sz w:val="28"/>
          <w:szCs w:val="28"/>
          <w:lang w:eastAsia="en-US"/>
        </w:rPr>
        <w:t xml:space="preserve">1) </w:t>
      </w:r>
      <w:r w:rsidRPr="000D01C9">
        <w:rPr>
          <w:rFonts w:ascii="Times New Roman" w:hAnsi="Times New Roman" w:cs="Times New Roman"/>
          <w:sz w:val="28"/>
          <w:szCs w:val="28"/>
          <w:lang w:eastAsia="ru-RU"/>
        </w:rPr>
        <w:t>при личном обращении, посредством телефонной связи, электронной почты, видео-конференц-связи, при получении письменного запроса – в пис</w:t>
      </w:r>
      <w:r>
        <w:rPr>
          <w:rFonts w:ascii="Times New Roman" w:hAnsi="Times New Roman" w:cs="Times New Roman"/>
          <w:sz w:val="28"/>
          <w:szCs w:val="28"/>
          <w:lang w:eastAsia="ru-RU"/>
        </w:rPr>
        <w:t>ьменном виде, в ходе контрольно</w:t>
      </w:r>
      <w:r w:rsidRPr="000D01C9">
        <w:rPr>
          <w:rFonts w:ascii="Times New Roman" w:hAnsi="Times New Roman" w:cs="Times New Roman"/>
          <w:sz w:val="28"/>
          <w:szCs w:val="28"/>
          <w:lang w:eastAsia="ru-RU"/>
        </w:rPr>
        <w:t>го мероприятия либо профилактического мероприятия.</w:t>
      </w:r>
    </w:p>
    <w:p w14:paraId="4A5BA8FB"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2</w:t>
      </w:r>
      <w:r w:rsidRPr="00D405B0">
        <w:rPr>
          <w:rFonts w:ascii="Times New Roman" w:eastAsiaTheme="minorHAnsi" w:hAnsi="Times New Roman" w:cstheme="minorBidi"/>
          <w:sz w:val="28"/>
          <w:szCs w:val="22"/>
          <w:lang w:eastAsia="en-US"/>
        </w:rPr>
        <w:t>)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без указания в таком разъяснении сведений, отнесенных к категории ограниченного доступа.</w:t>
      </w:r>
    </w:p>
    <w:p w14:paraId="396E913B" w14:textId="77777777" w:rsidR="00DD30BB" w:rsidRPr="00D405B0" w:rsidRDefault="00DD30BB" w:rsidP="00DD30BB">
      <w:pPr>
        <w:spacing w:after="0" w:line="240" w:lineRule="auto"/>
        <w:ind w:firstLine="709"/>
        <w:jc w:val="both"/>
        <w:rPr>
          <w:rFonts w:ascii="Times New Roman" w:hAnsi="Times New Roman"/>
          <w:sz w:val="28"/>
        </w:rPr>
      </w:pPr>
      <w:r>
        <w:rPr>
          <w:rFonts w:ascii="Times New Roman" w:hAnsi="Times New Roman"/>
          <w:sz w:val="28"/>
        </w:rPr>
        <w:t xml:space="preserve">2.4.3. Индивидуальное консультирование на личном приеме каждого заявителя инспекторами не может превышать </w:t>
      </w:r>
      <w:r w:rsidRPr="00D405B0">
        <w:rPr>
          <w:rFonts w:ascii="Times New Roman" w:hAnsi="Times New Roman"/>
          <w:sz w:val="28"/>
        </w:rPr>
        <w:t xml:space="preserve">15 </w:t>
      </w:r>
      <w:r>
        <w:rPr>
          <w:rFonts w:ascii="Times New Roman" w:hAnsi="Times New Roman"/>
          <w:sz w:val="28"/>
        </w:rPr>
        <w:t>минут.</w:t>
      </w:r>
    </w:p>
    <w:p w14:paraId="61C65B6C" w14:textId="77777777" w:rsidR="00DD30BB" w:rsidRPr="00D405B0" w:rsidRDefault="00DD30BB" w:rsidP="00DD30BB">
      <w:pPr>
        <w:spacing w:after="0" w:line="240" w:lineRule="auto"/>
        <w:ind w:firstLine="709"/>
        <w:jc w:val="both"/>
        <w:rPr>
          <w:rFonts w:ascii="Times New Roman" w:hAnsi="Times New Roman"/>
          <w:sz w:val="28"/>
        </w:rPr>
      </w:pPr>
      <w:r>
        <w:rPr>
          <w:rFonts w:ascii="Times New Roman" w:hAnsi="Times New Roman"/>
          <w:sz w:val="28"/>
        </w:rPr>
        <w:t xml:space="preserve">Время разговора по телефону не должно превышать </w:t>
      </w:r>
      <w:r w:rsidRPr="00D405B0">
        <w:rPr>
          <w:rFonts w:ascii="Times New Roman" w:hAnsi="Times New Roman"/>
          <w:sz w:val="28"/>
        </w:rPr>
        <w:t xml:space="preserve">15 </w:t>
      </w:r>
      <w:r>
        <w:rPr>
          <w:rFonts w:ascii="Times New Roman" w:hAnsi="Times New Roman"/>
          <w:sz w:val="28"/>
        </w:rPr>
        <w:t>минут.</w:t>
      </w:r>
    </w:p>
    <w:p w14:paraId="11AE3A05"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2.4.4. </w:t>
      </w:r>
      <w:r w:rsidRPr="00D405B0">
        <w:rPr>
          <w:rFonts w:ascii="Times New Roman" w:eastAsiaTheme="minorHAnsi" w:hAnsi="Times New Roman" w:cstheme="minorBidi"/>
          <w:sz w:val="28"/>
          <w:szCs w:val="22"/>
          <w:lang w:eastAsia="en-US"/>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3F487FD"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2.4.5. </w:t>
      </w:r>
      <w:r w:rsidRPr="00D405B0">
        <w:rPr>
          <w:rFonts w:ascii="Times New Roman" w:eastAsiaTheme="minorHAnsi" w:hAnsi="Times New Roman" w:cstheme="minorBidi"/>
          <w:sz w:val="28"/>
          <w:szCs w:val="22"/>
          <w:lang w:eastAsia="en-US"/>
        </w:rPr>
        <w:t>Письменное консультирование контролируемых лиц и их представителей осуществляется по следующим вопросам:</w:t>
      </w:r>
    </w:p>
    <w:p w14:paraId="3711DB43"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порядок обжалова</w:t>
      </w:r>
      <w:r>
        <w:rPr>
          <w:rFonts w:ascii="Times New Roman" w:eastAsiaTheme="minorHAnsi" w:hAnsi="Times New Roman" w:cstheme="minorBidi"/>
          <w:sz w:val="28"/>
          <w:szCs w:val="22"/>
          <w:lang w:eastAsia="en-US"/>
        </w:rPr>
        <w:t>ния решений Контрольного органа.</w:t>
      </w:r>
    </w:p>
    <w:p w14:paraId="431577D3"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2.4.6. </w:t>
      </w:r>
      <w:r w:rsidRPr="00D405B0">
        <w:rPr>
          <w:rFonts w:ascii="Times New Roman" w:eastAsiaTheme="minorHAnsi" w:hAnsi="Times New Roman" w:cstheme="minorBidi"/>
          <w:sz w:val="28"/>
          <w:szCs w:val="22"/>
          <w:lang w:eastAsia="en-US"/>
        </w:rPr>
        <w:t xml:space="preserve">Контролируемое лицо вправе направить запрос о предоставлении письменного ответа в сроки, установленные </w:t>
      </w:r>
      <w:r w:rsidRPr="0019109E">
        <w:rPr>
          <w:rFonts w:ascii="Times New Roman" w:eastAsiaTheme="minorHAnsi" w:hAnsi="Times New Roman" w:cs="Times New Roman"/>
          <w:sz w:val="28"/>
          <w:szCs w:val="28"/>
          <w:lang w:eastAsia="en-US"/>
        </w:rPr>
        <w:t xml:space="preserve">Федеральным </w:t>
      </w:r>
      <w:hyperlink r:id="rId10" w:history="1">
        <w:r w:rsidRPr="0019109E">
          <w:rPr>
            <w:rFonts w:ascii="Times New Roman" w:eastAsiaTheme="minorHAnsi" w:hAnsi="Times New Roman" w:cs="Times New Roman"/>
            <w:sz w:val="28"/>
            <w:szCs w:val="28"/>
            <w:lang w:eastAsia="en-US"/>
          </w:rPr>
          <w:t>законом</w:t>
        </w:r>
      </w:hyperlink>
      <w:r w:rsidRPr="0019109E">
        <w:rPr>
          <w:rFonts w:ascii="Times New Roman" w:eastAsiaTheme="minorHAnsi" w:hAnsi="Times New Roman" w:cs="Times New Roman"/>
          <w:sz w:val="28"/>
          <w:szCs w:val="28"/>
          <w:lang w:eastAsia="en-US"/>
        </w:rPr>
        <w:t xml:space="preserve"> от</w:t>
      </w:r>
      <w:r w:rsidRPr="00D405B0">
        <w:rPr>
          <w:rFonts w:ascii="Times New Roman" w:eastAsiaTheme="minorHAnsi" w:hAnsi="Times New Roman" w:cstheme="minorBidi"/>
          <w:sz w:val="28"/>
          <w:szCs w:val="22"/>
          <w:lang w:eastAsia="en-US"/>
        </w:rPr>
        <w:t xml:space="preserve"> 02.05.2006</w:t>
      </w:r>
      <w:r>
        <w:rPr>
          <w:rFonts w:ascii="Times New Roman" w:eastAsiaTheme="minorHAnsi" w:hAnsi="Times New Roman" w:cstheme="minorBidi"/>
          <w:sz w:val="28"/>
          <w:szCs w:val="22"/>
          <w:lang w:eastAsia="en-US"/>
        </w:rPr>
        <w:t xml:space="preserve"> г.</w:t>
      </w:r>
      <w:r w:rsidRPr="00D405B0">
        <w:rPr>
          <w:rFonts w:ascii="Times New Roman" w:eastAsiaTheme="minorHAnsi" w:hAnsi="Times New Roman" w:cstheme="minorBidi"/>
          <w:sz w:val="28"/>
          <w:szCs w:val="22"/>
          <w:lang w:eastAsia="en-US"/>
        </w:rPr>
        <w:t xml:space="preserve"> № 59-ФЗ «О порядке рассмотрения обращений граждан Российской Федерации».</w:t>
      </w:r>
    </w:p>
    <w:p w14:paraId="29A2B55E"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2.4.7. </w:t>
      </w:r>
      <w:r w:rsidRPr="00D405B0">
        <w:rPr>
          <w:rFonts w:ascii="Times New Roman" w:eastAsiaTheme="minorHAnsi" w:hAnsi="Times New Roman" w:cstheme="minorBidi"/>
          <w:sz w:val="28"/>
          <w:szCs w:val="22"/>
          <w:lang w:eastAsia="en-US"/>
        </w:rPr>
        <w:t>Контрольный орган осуществляет учет проведенных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Контрольного органа.</w:t>
      </w:r>
    </w:p>
    <w:p w14:paraId="62149736"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p>
    <w:p w14:paraId="4AF9D812" w14:textId="77777777" w:rsidR="00DD30BB" w:rsidRDefault="00DD30BB" w:rsidP="00DD30BB">
      <w:pPr>
        <w:pStyle w:val="ConsPlusNormal"/>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2.5. Профилактический визит</w:t>
      </w:r>
    </w:p>
    <w:p w14:paraId="6DE30221" w14:textId="77777777" w:rsidR="00DD30BB" w:rsidRPr="00440FBA" w:rsidRDefault="00DD30BB" w:rsidP="00DD30BB">
      <w:pPr>
        <w:pStyle w:val="ConsPlusNormal"/>
        <w:ind w:firstLine="709"/>
        <w:contextualSpacing/>
        <w:jc w:val="center"/>
        <w:rPr>
          <w:rFonts w:ascii="Times New Roman" w:hAnsi="Times New Roman" w:cs="Times New Roman"/>
          <w:color w:val="000000"/>
          <w:sz w:val="28"/>
          <w:szCs w:val="28"/>
        </w:rPr>
      </w:pPr>
    </w:p>
    <w:p w14:paraId="38D592CA"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2.5.1. </w:t>
      </w:r>
      <w:r w:rsidRPr="00440FBA">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6D3150"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2.5.2. </w:t>
      </w:r>
      <w:proofErr w:type="gramStart"/>
      <w:r w:rsidRPr="00440FB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3DBDA86E" w14:textId="1C09B36A" w:rsidR="00D405B0"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hAnsi="Times New Roman" w:cs="Times New Roman"/>
          <w:sz w:val="28"/>
          <w:szCs w:val="28"/>
        </w:rPr>
        <w:t xml:space="preserve">2.5.3. </w:t>
      </w:r>
      <w:r w:rsidRPr="00440FB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roofErr w:type="gramStart"/>
      <w:r w:rsidRPr="00440FBA">
        <w:rPr>
          <w:rFonts w:ascii="Times New Roman" w:hAnsi="Times New Roman" w:cs="Times New Roman"/>
          <w:sz w:val="28"/>
          <w:szCs w:val="28"/>
        </w:rPr>
        <w:t>.</w:t>
      </w:r>
      <w:r w:rsidR="00D405B0" w:rsidRPr="00D405B0">
        <w:rPr>
          <w:rFonts w:ascii="Times New Roman" w:eastAsiaTheme="minorHAnsi" w:hAnsi="Times New Roman" w:cstheme="minorBidi"/>
          <w:sz w:val="28"/>
          <w:szCs w:val="22"/>
          <w:lang w:eastAsia="en-US"/>
        </w:rPr>
        <w:t>.</w:t>
      </w:r>
      <w:proofErr w:type="gramEnd"/>
    </w:p>
    <w:p w14:paraId="2FF3582F" w14:textId="77777777" w:rsidR="00312772" w:rsidRDefault="00312772" w:rsidP="00312772">
      <w:pPr>
        <w:pStyle w:val="a5"/>
        <w:tabs>
          <w:tab w:val="left" w:pos="1134"/>
        </w:tabs>
        <w:spacing w:after="0" w:line="240" w:lineRule="auto"/>
        <w:ind w:left="0"/>
        <w:jc w:val="center"/>
        <w:rPr>
          <w:rFonts w:ascii="Times New Roman" w:hAnsi="Times New Roman"/>
          <w:b/>
          <w:sz w:val="28"/>
        </w:rPr>
      </w:pPr>
    </w:p>
    <w:p w14:paraId="258ABCD9"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lastRenderedPageBreak/>
        <w:t xml:space="preserve">3. Контрольные мероприятия, проводимые в рамках </w:t>
      </w:r>
    </w:p>
    <w:p w14:paraId="567B8608" w14:textId="77777777" w:rsidR="00D405B0"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муниципального контроля </w:t>
      </w:r>
    </w:p>
    <w:p w14:paraId="5BD1B965" w14:textId="77777777" w:rsidR="00312772" w:rsidRPr="002B551B" w:rsidRDefault="00312772" w:rsidP="00312772">
      <w:pPr>
        <w:pStyle w:val="a5"/>
        <w:tabs>
          <w:tab w:val="left" w:pos="1134"/>
        </w:tabs>
        <w:spacing w:after="0" w:line="240" w:lineRule="auto"/>
        <w:ind w:left="0"/>
        <w:jc w:val="center"/>
        <w:rPr>
          <w:rFonts w:ascii="Times New Roman" w:hAnsi="Times New Roman"/>
          <w:b/>
          <w:sz w:val="28"/>
        </w:rPr>
      </w:pPr>
    </w:p>
    <w:p w14:paraId="17C24564" w14:textId="77777777" w:rsidR="00D405B0" w:rsidRDefault="00D405B0" w:rsidP="00312772">
      <w:pPr>
        <w:tabs>
          <w:tab w:val="left" w:pos="1134"/>
        </w:tabs>
        <w:spacing w:after="0" w:line="240" w:lineRule="auto"/>
        <w:jc w:val="center"/>
        <w:rPr>
          <w:rFonts w:ascii="Times New Roman" w:hAnsi="Times New Roman"/>
          <w:sz w:val="28"/>
        </w:rPr>
      </w:pPr>
      <w:r w:rsidRPr="00D405B0">
        <w:rPr>
          <w:rFonts w:ascii="Times New Roman" w:hAnsi="Times New Roman"/>
          <w:sz w:val="28"/>
        </w:rPr>
        <w:t>3.1. Контрольные мероприятия. Общие вопросы</w:t>
      </w:r>
      <w:r w:rsidR="00312772">
        <w:rPr>
          <w:rFonts w:ascii="Times New Roman" w:hAnsi="Times New Roman"/>
          <w:sz w:val="28"/>
        </w:rPr>
        <w:t>.</w:t>
      </w:r>
    </w:p>
    <w:p w14:paraId="3B34ABD2" w14:textId="77777777" w:rsidR="00DD30BB" w:rsidRPr="00D405B0" w:rsidRDefault="00DD30BB" w:rsidP="00312772">
      <w:pPr>
        <w:tabs>
          <w:tab w:val="left" w:pos="1134"/>
        </w:tabs>
        <w:spacing w:after="0" w:line="240" w:lineRule="auto"/>
        <w:jc w:val="center"/>
        <w:rPr>
          <w:rFonts w:ascii="Times New Roman" w:hAnsi="Times New Roman"/>
          <w:sz w:val="28"/>
        </w:rPr>
      </w:pPr>
    </w:p>
    <w:p w14:paraId="12ECBDC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3.1.1. Муниципальный контроль осуществляется Контрольным органом посредством организации проведения следующих контрольных мероприятий:</w:t>
      </w:r>
    </w:p>
    <w:p w14:paraId="1F3A75A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документарная проверка, выездная проверка – при  взаимодействии с контролируемыми лицами;</w:t>
      </w:r>
    </w:p>
    <w:p w14:paraId="20C178F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выездное обследование – без взаимодействия с контролируемыми лицами.</w:t>
      </w:r>
    </w:p>
    <w:p w14:paraId="394B6783"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3.1.2. При осуществлении муниципального контроля </w:t>
      </w:r>
      <w:r w:rsidRPr="00D405B0">
        <w:rPr>
          <w:rFonts w:ascii="Times New Roman" w:hAnsi="Times New Roman"/>
          <w:sz w:val="28"/>
        </w:rPr>
        <w:t>при</w:t>
      </w:r>
      <w:r>
        <w:rPr>
          <w:rFonts w:ascii="Times New Roman" w:hAnsi="Times New Roman"/>
          <w:sz w:val="28"/>
        </w:rPr>
        <w:t xml:space="preserve">   взаимодействии с контролируемыми лицами являются: </w:t>
      </w:r>
    </w:p>
    <w:p w14:paraId="1CCEF21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A2B4775"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запрос документов, иных материалов;</w:t>
      </w:r>
    </w:p>
    <w:p w14:paraId="7961362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1688B62"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3.1.3. Контрольные мероприятия, осуществляемые при </w:t>
      </w:r>
      <w:r w:rsidRPr="00D405B0">
        <w:rPr>
          <w:rFonts w:ascii="Times New Roman" w:hAnsi="Times New Roman"/>
          <w:sz w:val="28"/>
        </w:rPr>
        <w:t xml:space="preserve"> взаимодействии с контролируемым лицом, </w:t>
      </w:r>
      <w:r>
        <w:rPr>
          <w:rFonts w:ascii="Times New Roman" w:hAnsi="Times New Roman"/>
          <w:sz w:val="28"/>
        </w:rPr>
        <w:t>проводятся Контрольным органом по следующим основаниям:</w:t>
      </w:r>
    </w:p>
    <w:p w14:paraId="42B7EE11"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(Прилож</w:t>
      </w:r>
      <w:r w:rsidRPr="00D405B0">
        <w:rPr>
          <w:rFonts w:ascii="Times New Roman" w:hAnsi="Times New Roman"/>
          <w:sz w:val="28"/>
        </w:rPr>
        <w:t>ение 2)</w:t>
      </w:r>
      <w:r>
        <w:rPr>
          <w:rFonts w:ascii="Times New Roman" w:hAnsi="Times New Roman"/>
          <w:sz w:val="28"/>
        </w:rPr>
        <w:t>;</w:t>
      </w:r>
    </w:p>
    <w:p w14:paraId="2534D63F"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14:paraId="770C0114"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292666F"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5708810"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C3AE9">
          <w:rPr>
            <w:rFonts w:ascii="Times New Roman" w:hAnsi="Times New Roman" w:cs="Times New Roman"/>
            <w:sz w:val="28"/>
            <w:szCs w:val="28"/>
          </w:rPr>
          <w:t>частью 1 статьи 95</w:t>
        </w:r>
      </w:hyperlink>
      <w:r w:rsidRPr="001C3AE9">
        <w:rPr>
          <w:rFonts w:ascii="Times New Roman" w:hAnsi="Times New Roman" w:cs="Times New Roman"/>
          <w:sz w:val="28"/>
          <w:szCs w:val="28"/>
        </w:rPr>
        <w:t xml:space="preserve"> </w:t>
      </w:r>
      <w:r>
        <w:rPr>
          <w:rFonts w:ascii="Times New Roman" w:hAnsi="Times New Roman"/>
          <w:sz w:val="28"/>
        </w:rPr>
        <w:t>Федерального закона.</w:t>
      </w:r>
    </w:p>
    <w:p w14:paraId="2920C28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8D474E9"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3.1.4.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3995F8BE"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осмотр;</w:t>
      </w:r>
    </w:p>
    <w:p w14:paraId="497472A8"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lastRenderedPageBreak/>
        <w:t>получение письменных объяснений;</w:t>
      </w:r>
    </w:p>
    <w:p w14:paraId="135F6483"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истребование документов.</w:t>
      </w:r>
    </w:p>
    <w:p w14:paraId="4D9FA206"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3.1.5. </w:t>
      </w:r>
      <w:proofErr w:type="gramStart"/>
      <w:r>
        <w:rPr>
          <w:rFonts w:ascii="Times New Roman" w:hAnsi="Times New Roman"/>
          <w:sz w:val="28"/>
        </w:rPr>
        <w:t>Для проведения контрольного мероприятия</w:t>
      </w:r>
      <w:r w:rsidRPr="00D405B0">
        <w:rPr>
          <w:rFonts w:ascii="Times New Roman" w:hAnsi="Times New Roman"/>
          <w:sz w:val="28"/>
        </w:rPr>
        <w:t>, предусматривающего взаимодействие с контролируемым лицом, а также документарной проверки,</w:t>
      </w:r>
      <w:r>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00178F02"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2D5F680"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3.1.6. Контрольные мероприятия проводятся инспекторами, указанными в решении Контрольного органа о проведении контрольного мероприятия.</w:t>
      </w:r>
    </w:p>
    <w:p w14:paraId="055E5DE1"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044258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3.1.7.По окончании проведения контрольного мероприятия</w:t>
      </w:r>
      <w:r w:rsidRPr="00D405B0">
        <w:rPr>
          <w:rFonts w:ascii="Times New Roman" w:hAnsi="Times New Roman"/>
          <w:sz w:val="28"/>
        </w:rPr>
        <w:t>, предусматривающего взаимодействие с контролируемым лицом,</w:t>
      </w:r>
      <w:r>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1608D01"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00E147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sidRPr="00D405B0">
        <w:rPr>
          <w:rFonts w:ascii="Times New Roman" w:hAnsi="Times New Roman"/>
          <w:sz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0734D0F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3.1.8. Документы, иные материалы, являющиеся доказательствами нарушения обязательных требований, приобщаются к акту.</w:t>
      </w:r>
    </w:p>
    <w:p w14:paraId="10402C4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3.1.9. Оформление акта производится по месту проведения контрольного мероприятия в день окончания проведения такого мероприятия.</w:t>
      </w:r>
    </w:p>
    <w:p w14:paraId="08EF7644"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598B357" w14:textId="77777777" w:rsidR="00D405B0" w:rsidRPr="00D405B0" w:rsidRDefault="00D405B0" w:rsidP="00312772">
      <w:pPr>
        <w:pStyle w:val="HTML"/>
        <w:ind w:firstLine="54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3.1.11. В случае несогласия с фактами и выводами, изложенными в акте контрольного мероприятия, контролируемое лицо вправе обжаловать  в порядке, предусмотренном разделом 4 настоящего Положения.</w:t>
      </w:r>
    </w:p>
    <w:p w14:paraId="2E2509FE"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p>
    <w:p w14:paraId="5DFD12A3" w14:textId="77777777" w:rsidR="00D405B0" w:rsidRPr="00D405B0" w:rsidRDefault="00D405B0" w:rsidP="00312772">
      <w:pPr>
        <w:pStyle w:val="ConsPlusNormal"/>
        <w:tabs>
          <w:tab w:val="left" w:pos="284"/>
        </w:tabs>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 Меры, принимаемые Контрольным органом по результатам контрольных мероприятий</w:t>
      </w:r>
    </w:p>
    <w:p w14:paraId="50C0EE5A" w14:textId="77777777" w:rsidR="00D405B0" w:rsidRPr="00D405B0" w:rsidRDefault="00D405B0" w:rsidP="00312772">
      <w:pPr>
        <w:pStyle w:val="ConsPlusNormal"/>
        <w:ind w:firstLine="709"/>
        <w:jc w:val="center"/>
        <w:rPr>
          <w:rFonts w:ascii="Times New Roman" w:eastAsiaTheme="minorHAnsi" w:hAnsi="Times New Roman" w:cstheme="minorBidi"/>
          <w:sz w:val="28"/>
          <w:szCs w:val="22"/>
          <w:lang w:eastAsia="en-US"/>
        </w:rPr>
      </w:pPr>
    </w:p>
    <w:p w14:paraId="1484C53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D405B0">
        <w:rPr>
          <w:rFonts w:ascii="Times New Roman" w:hAnsi="Times New Roman"/>
          <w:sz w:val="28"/>
        </w:rPr>
        <w:t xml:space="preserve"> в пределах полномочий, предусмотренных законодательством Российской Федерации,</w:t>
      </w:r>
      <w:r>
        <w:rPr>
          <w:rFonts w:ascii="Times New Roman" w:hAnsi="Times New Roman"/>
          <w:sz w:val="28"/>
        </w:rPr>
        <w:t xml:space="preserve"> обязан:</w:t>
      </w:r>
    </w:p>
    <w:p w14:paraId="448DC21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roofErr w:type="gramStart"/>
      <w:r w:rsidRPr="00D405B0">
        <w:rPr>
          <w:rFonts w:ascii="Times New Roman" w:eastAsiaTheme="minorHAnsi" w:hAnsi="Times New Roman" w:cstheme="minorBidi"/>
          <w:sz w:val="28"/>
          <w:szCs w:val="22"/>
          <w:lang w:eastAsia="en-US"/>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405B0">
        <w:rPr>
          <w:rFonts w:ascii="Times New Roman" w:eastAsiaTheme="minorHAnsi" w:hAnsi="Times New Roman" w:cstheme="minorBidi"/>
          <w:sz w:val="28"/>
          <w:szCs w:val="22"/>
          <w:lang w:eastAsia="en-US"/>
        </w:rPr>
        <w:t xml:space="preserve"> также других мероприятий, предусмотренных федеральным законом о виде контроля;</w:t>
      </w:r>
    </w:p>
    <w:p w14:paraId="0D5CC029" w14:textId="77777777" w:rsidR="00D405B0" w:rsidRPr="00D405B0" w:rsidRDefault="00D405B0" w:rsidP="00312772">
      <w:pPr>
        <w:spacing w:after="0" w:line="240" w:lineRule="auto"/>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8"/>
        </w:rPr>
        <w:t>владеющих</w:t>
      </w:r>
      <w:proofErr w:type="gramEnd"/>
      <w:r>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448E6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17F76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roofErr w:type="gramStart"/>
      <w:r w:rsidRPr="00D405B0">
        <w:rPr>
          <w:rFonts w:ascii="Times New Roman" w:eastAsiaTheme="minorHAnsi" w:hAnsi="Times New Roman" w:cstheme="minorBidi"/>
          <w:sz w:val="28"/>
          <w:szCs w:val="22"/>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797A4F0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435C27C"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3.2.2. Предписание оформляется по форме согласно приложению 1 к настоящему Положению.</w:t>
      </w:r>
    </w:p>
    <w:p w14:paraId="7D73094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136E645"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D405B0">
        <w:rPr>
          <w:rFonts w:ascii="Times New Roman" w:eastAsiaTheme="minorHAnsi" w:hAnsi="Times New Roman" w:cstheme="minorBidi"/>
          <w:sz w:val="28"/>
          <w:szCs w:val="22"/>
          <w:lang w:eastAsia="en-US"/>
        </w:rPr>
        <w:lastRenderedPageBreak/>
        <w:t>решением, Контрольный орган оценивает исполнение решения на основании представленных документов и сведений, полученной информации.</w:t>
      </w:r>
    </w:p>
    <w:p w14:paraId="722CAF05"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743375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8B0085C"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случае</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14:paraId="043D8AE4"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3.2.7. В случае</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14:paraId="4805FBA8" w14:textId="77777777" w:rsidR="00D405B0" w:rsidRPr="00D405B0" w:rsidRDefault="00D405B0" w:rsidP="00312772">
      <w:pPr>
        <w:pStyle w:val="HTML"/>
        <w:ind w:firstLine="54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944A07"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p>
    <w:p w14:paraId="5BE8BAE5" w14:textId="77777777" w:rsidR="00D405B0" w:rsidRPr="00DD30BB" w:rsidRDefault="00D405B0" w:rsidP="00312772">
      <w:pPr>
        <w:pStyle w:val="a5"/>
        <w:tabs>
          <w:tab w:val="left" w:pos="1134"/>
        </w:tabs>
        <w:spacing w:after="0" w:line="240" w:lineRule="auto"/>
        <w:ind w:left="0" w:firstLine="709"/>
        <w:jc w:val="center"/>
        <w:rPr>
          <w:rFonts w:ascii="Times New Roman" w:hAnsi="Times New Roman"/>
          <w:sz w:val="28"/>
        </w:rPr>
      </w:pPr>
      <w:r w:rsidRPr="00DD30BB">
        <w:rPr>
          <w:rFonts w:ascii="Times New Roman" w:hAnsi="Times New Roman"/>
          <w:sz w:val="28"/>
        </w:rPr>
        <w:t>3.3. Внеплановые контрольные мероприятия</w:t>
      </w:r>
    </w:p>
    <w:p w14:paraId="0A56C08E"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p>
    <w:p w14:paraId="3D25C78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3.3.1. Внеплановые контрольные мероприятия проводятся в виде документарных и выездных проверок, выездного обследования. </w:t>
      </w:r>
    </w:p>
    <w:p w14:paraId="6D635104"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3.3.2. Решение о проведении внепланового контрольного мероприятия принимается с учетом индикаторов риска нарушения обязательных требований.</w:t>
      </w:r>
    </w:p>
    <w:p w14:paraId="1627E64A"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13BA64A6" w14:textId="77777777" w:rsidR="00D405B0" w:rsidRPr="0071237A"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3.3.4. В случае</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0B3FDE2" w14:textId="77777777" w:rsidR="0071237A" w:rsidRDefault="0071237A" w:rsidP="00312772">
      <w:pPr>
        <w:tabs>
          <w:tab w:val="left" w:pos="1134"/>
        </w:tabs>
        <w:spacing w:after="0" w:line="240" w:lineRule="auto"/>
        <w:jc w:val="center"/>
        <w:rPr>
          <w:rFonts w:ascii="Times New Roman" w:hAnsi="Times New Roman"/>
          <w:sz w:val="28"/>
        </w:rPr>
      </w:pPr>
    </w:p>
    <w:p w14:paraId="441FAF2D" w14:textId="77777777" w:rsidR="00D405B0" w:rsidRPr="00DD30BB" w:rsidRDefault="00D405B0" w:rsidP="00312772">
      <w:pPr>
        <w:tabs>
          <w:tab w:val="left" w:pos="1134"/>
        </w:tabs>
        <w:spacing w:after="0" w:line="240" w:lineRule="auto"/>
        <w:jc w:val="center"/>
        <w:rPr>
          <w:rFonts w:ascii="Times New Roman" w:hAnsi="Times New Roman"/>
          <w:sz w:val="28"/>
        </w:rPr>
      </w:pPr>
      <w:r w:rsidRPr="00DD30BB">
        <w:rPr>
          <w:rFonts w:ascii="Times New Roman" w:hAnsi="Times New Roman"/>
          <w:sz w:val="28"/>
        </w:rPr>
        <w:t>3.4. Документарная проверка</w:t>
      </w:r>
    </w:p>
    <w:p w14:paraId="0E9036BB" w14:textId="77777777" w:rsidR="00312772" w:rsidRPr="00DD30BB" w:rsidRDefault="00312772" w:rsidP="00312772">
      <w:pPr>
        <w:tabs>
          <w:tab w:val="left" w:pos="1134"/>
        </w:tabs>
        <w:spacing w:after="0" w:line="240" w:lineRule="auto"/>
        <w:jc w:val="center"/>
        <w:rPr>
          <w:rFonts w:ascii="Times New Roman" w:hAnsi="Times New Roman"/>
          <w:sz w:val="28"/>
        </w:rPr>
      </w:pPr>
    </w:p>
    <w:p w14:paraId="4D904E31"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3.4.1. </w:t>
      </w:r>
      <w:r w:rsidRPr="00D405B0">
        <w:rPr>
          <w:rFonts w:ascii="Times New Roman" w:hAnsi="Times New Roman"/>
          <w:sz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41498B9"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3.4.2. </w:t>
      </w:r>
      <w:r w:rsidRPr="00D405B0">
        <w:rPr>
          <w:rFonts w:ascii="Times New Roman" w:hAnsi="Times New Roman"/>
          <w:sz w:val="28"/>
        </w:rPr>
        <w:t>В случае</w:t>
      </w:r>
      <w:proofErr w:type="gramStart"/>
      <w:r w:rsidRPr="00D405B0">
        <w:rPr>
          <w:rFonts w:ascii="Times New Roman" w:hAnsi="Times New Roman"/>
          <w:sz w:val="28"/>
        </w:rPr>
        <w:t>,</w:t>
      </w:r>
      <w:proofErr w:type="gramEnd"/>
      <w:r w:rsidRPr="00D405B0">
        <w:rPr>
          <w:rFonts w:ascii="Times New Roman" w:hAnsi="Times New Roman"/>
          <w:sz w:val="28"/>
        </w:rPr>
        <w:t xml:space="preserve"> если достоверность сведений, содержащихся в документах, имеющихся в распоряжении Контрольного органа, вызывает обоснованные </w:t>
      </w:r>
      <w:r w:rsidRPr="00D405B0">
        <w:rPr>
          <w:rFonts w:ascii="Times New Roman" w:hAnsi="Times New Roman"/>
          <w:sz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533D2C4"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0296FB7"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3.4.3. Срок проведения документарной проверки не может превышать десяти рабочих дней. </w:t>
      </w:r>
    </w:p>
    <w:p w14:paraId="50AF7009"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14:paraId="7569D7B8"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8859CE2"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14:paraId="38E091CC"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14:paraId="1A461727"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DF2F70E" w14:textId="77777777" w:rsidR="00D405B0" w:rsidRPr="00D405B0" w:rsidRDefault="00D405B0" w:rsidP="0008013D">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3.4.4 Перечень допустимых контрольных действий совершаемых в ходе документарной проверки:</w:t>
      </w:r>
    </w:p>
    <w:p w14:paraId="3CFC9D4B" w14:textId="77777777" w:rsidR="00D405B0" w:rsidRPr="00D405B0" w:rsidRDefault="00D405B0" w:rsidP="0008013D">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истребование документов;</w:t>
      </w:r>
    </w:p>
    <w:p w14:paraId="422B0B7B" w14:textId="77777777" w:rsidR="00D405B0" w:rsidRPr="00D405B0" w:rsidRDefault="00D405B0" w:rsidP="0008013D">
      <w:pPr>
        <w:pStyle w:val="ConsPlusNormal"/>
        <w:ind w:firstLine="709"/>
        <w:jc w:val="both"/>
        <w:rPr>
          <w:rFonts w:ascii="Times New Roman" w:eastAsiaTheme="minorHAnsi" w:hAnsi="Times New Roman" w:cstheme="minorBidi"/>
          <w:sz w:val="28"/>
          <w:szCs w:val="22"/>
          <w:lang w:eastAsia="en-US"/>
        </w:rPr>
      </w:pPr>
      <w:bookmarkStart w:id="1" w:name="_Hlk73716001"/>
      <w:r w:rsidRPr="00D405B0">
        <w:rPr>
          <w:rFonts w:ascii="Times New Roman" w:eastAsiaTheme="minorHAnsi" w:hAnsi="Times New Roman" w:cstheme="minorBidi"/>
          <w:sz w:val="28"/>
          <w:szCs w:val="22"/>
          <w:lang w:eastAsia="en-US"/>
        </w:rPr>
        <w:t>2) получение письменных объяснений.</w:t>
      </w:r>
      <w:bookmarkEnd w:id="1"/>
    </w:p>
    <w:p w14:paraId="0864413B" w14:textId="77777777" w:rsidR="00D405B0" w:rsidRPr="00D405B0" w:rsidRDefault="00D405B0" w:rsidP="0008013D">
      <w:pPr>
        <w:pStyle w:val="ConsPlusNormal"/>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9273C38" w14:textId="77777777" w:rsidR="00D405B0" w:rsidRPr="00D405B0" w:rsidRDefault="00D405B0" w:rsidP="0008013D">
      <w:pPr>
        <w:pStyle w:val="HTML"/>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ab/>
        <w:t>Контролируемое лицо в срок, указанный в требовании о представлении до</w:t>
      </w:r>
      <w:r w:rsidR="0008013D">
        <w:rPr>
          <w:rFonts w:ascii="Times New Roman" w:eastAsiaTheme="minorHAnsi" w:hAnsi="Times New Roman" w:cstheme="minorBidi"/>
          <w:sz w:val="28"/>
          <w:szCs w:val="22"/>
          <w:lang w:eastAsia="en-US"/>
        </w:rPr>
        <w:t xml:space="preserve">кументов, направляет </w:t>
      </w:r>
      <w:proofErr w:type="spellStart"/>
      <w:r w:rsidR="0008013D">
        <w:rPr>
          <w:rFonts w:ascii="Times New Roman" w:eastAsiaTheme="minorHAnsi" w:hAnsi="Times New Roman" w:cstheme="minorBidi"/>
          <w:sz w:val="28"/>
          <w:szCs w:val="22"/>
          <w:lang w:eastAsia="en-US"/>
        </w:rPr>
        <w:t>истребуемые</w:t>
      </w:r>
      <w:proofErr w:type="spellEnd"/>
      <w:r w:rsidRPr="00D405B0">
        <w:rPr>
          <w:rFonts w:ascii="Times New Roman" w:eastAsiaTheme="minorHAnsi" w:hAnsi="Times New Roman" w:cstheme="minorBidi"/>
          <w:sz w:val="28"/>
          <w:szCs w:val="22"/>
          <w:lang w:eastAsia="en-US"/>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405B0">
        <w:rPr>
          <w:rFonts w:ascii="Times New Roman" w:eastAsiaTheme="minorHAnsi" w:hAnsi="Times New Roman" w:cstheme="minorBidi"/>
          <w:sz w:val="28"/>
          <w:szCs w:val="22"/>
          <w:lang w:eastAsia="en-US"/>
        </w:rPr>
        <w:t>истребуемые</w:t>
      </w:r>
      <w:proofErr w:type="spellEnd"/>
      <w:r w:rsidRPr="00D405B0">
        <w:rPr>
          <w:rFonts w:ascii="Times New Roman" w:eastAsiaTheme="minorHAnsi" w:hAnsi="Times New Roman" w:cstheme="minorBidi"/>
          <w:sz w:val="28"/>
          <w:szCs w:val="22"/>
          <w:lang w:eastAsia="en-US"/>
        </w:rPr>
        <w:t xml:space="preserve"> документы.</w:t>
      </w:r>
    </w:p>
    <w:p w14:paraId="413DE445"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E6B002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3.4.6. Письменные объяснения могут быть запрошены инспектором от контролируемого лица или его представителя, свидетелей.</w:t>
      </w:r>
    </w:p>
    <w:p w14:paraId="69F2F219"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83E9FFF"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Письменные объяснения оформляются путем составления письменного документа в свободной форме.</w:t>
      </w:r>
    </w:p>
    <w:p w14:paraId="058CB73B"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25E11C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3.4.7 Оформление акта производится по месту нахождения Контрольного органа в день окончания проведения документарной проверки.</w:t>
      </w:r>
    </w:p>
    <w:p w14:paraId="6DDBB8E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150908B" w14:textId="77777777" w:rsidR="00312772" w:rsidRPr="0008013D" w:rsidRDefault="00D405B0" w:rsidP="0008013D">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3.4.9. Внеплановая документарная проверка проводится без согласования с органами прокуратуры.</w:t>
      </w:r>
    </w:p>
    <w:p w14:paraId="2AC5F831" w14:textId="77777777" w:rsidR="00312772" w:rsidRDefault="00312772" w:rsidP="00312772">
      <w:pPr>
        <w:pStyle w:val="a5"/>
        <w:tabs>
          <w:tab w:val="left" w:pos="1134"/>
        </w:tabs>
        <w:spacing w:after="0" w:line="240" w:lineRule="auto"/>
        <w:ind w:left="0"/>
        <w:jc w:val="center"/>
        <w:rPr>
          <w:rFonts w:ascii="Times New Roman" w:hAnsi="Times New Roman"/>
          <w:b/>
          <w:sz w:val="28"/>
        </w:rPr>
      </w:pPr>
    </w:p>
    <w:p w14:paraId="07CF4586" w14:textId="77777777" w:rsidR="00D405B0" w:rsidRPr="00DD30BB" w:rsidRDefault="00D405B0" w:rsidP="00312772">
      <w:pPr>
        <w:pStyle w:val="a5"/>
        <w:tabs>
          <w:tab w:val="left" w:pos="1134"/>
        </w:tabs>
        <w:spacing w:after="0" w:line="240" w:lineRule="auto"/>
        <w:ind w:left="0"/>
        <w:jc w:val="center"/>
        <w:rPr>
          <w:rFonts w:ascii="Times New Roman" w:hAnsi="Times New Roman"/>
          <w:sz w:val="28"/>
        </w:rPr>
      </w:pPr>
      <w:r w:rsidRPr="00DD30BB">
        <w:rPr>
          <w:rFonts w:ascii="Times New Roman" w:hAnsi="Times New Roman"/>
          <w:sz w:val="28"/>
        </w:rPr>
        <w:t>3.5 Выездная проверка</w:t>
      </w:r>
    </w:p>
    <w:p w14:paraId="35AAD15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p>
    <w:p w14:paraId="752EB2A6"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B8890A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22245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3.5.2. </w:t>
      </w:r>
      <w:r w:rsidRPr="00D405B0">
        <w:rPr>
          <w:rFonts w:ascii="Times New Roman" w:hAnsi="Times New Roman"/>
          <w:sz w:val="28"/>
        </w:rPr>
        <w:t>Выездная проверка проводится в случае, если не представляется возможным:</w:t>
      </w:r>
    </w:p>
    <w:p w14:paraId="75DA11D9"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EB9AA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proofErr w:type="gramStart"/>
      <w:r w:rsidRPr="00D405B0">
        <w:rPr>
          <w:rFonts w:ascii="Times New Roman" w:eastAsiaTheme="minorHAnsi" w:hAnsi="Times New Roman" w:cstheme="minorBidi"/>
          <w:sz w:val="28"/>
          <w:szCs w:val="22"/>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6E98FD5D"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E3CCCEC"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3.5.4.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14:paraId="7D8E688D"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B4DDBF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lastRenderedPageBreak/>
        <w:t>3.5.6. Срок проведения выездной проверки составляет не более десяти рабочих дней.</w:t>
      </w:r>
    </w:p>
    <w:p w14:paraId="54FB639F"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3.5.7. Перечень допустимых контрольных действий в ходе выездной проверки:</w:t>
      </w:r>
    </w:p>
    <w:p w14:paraId="4B29B80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осмотр;</w:t>
      </w:r>
    </w:p>
    <w:p w14:paraId="1A84F82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 истребование документов;</w:t>
      </w:r>
    </w:p>
    <w:p w14:paraId="7A2F9D7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 получение письменных объяснений;</w:t>
      </w:r>
      <w:bookmarkStart w:id="2" w:name="_Hlk73715973"/>
      <w:bookmarkEnd w:id="2"/>
    </w:p>
    <w:p w14:paraId="0FB8E72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3.5.8. Осмотр осуществляется инспектором в присутствии контролируемого лица и (или) его представителя с применением видеозаписи.</w:t>
      </w:r>
    </w:p>
    <w:p w14:paraId="43878B1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По результатам осмотра составляется протокол осмотра.</w:t>
      </w:r>
    </w:p>
    <w:p w14:paraId="41EF003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3.5.9.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8E80D2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94E7753"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448E4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3.5.10. Представление контролируемым лицом </w:t>
      </w:r>
      <w:proofErr w:type="spellStart"/>
      <w:r w:rsidRPr="00D405B0">
        <w:rPr>
          <w:rFonts w:ascii="Times New Roman" w:eastAsiaTheme="minorHAnsi" w:hAnsi="Times New Roman" w:cstheme="minorBidi"/>
          <w:sz w:val="28"/>
          <w:szCs w:val="22"/>
          <w:lang w:eastAsia="en-US"/>
        </w:rPr>
        <w:t>истребуемых</w:t>
      </w:r>
      <w:proofErr w:type="spellEnd"/>
      <w:r w:rsidRPr="00D405B0">
        <w:rPr>
          <w:rFonts w:ascii="Times New Roman" w:eastAsiaTheme="minorHAnsi" w:hAnsi="Times New Roman" w:cstheme="minorBidi"/>
          <w:sz w:val="28"/>
          <w:szCs w:val="22"/>
          <w:lang w:eastAsia="en-US"/>
        </w:rPr>
        <w:t xml:space="preserve"> документов, письменных объяснений осуществляется в соответствии с пунктами 3.4.5 и 3.4.6 настоящего Положения.</w:t>
      </w:r>
    </w:p>
    <w:p w14:paraId="7B1345E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3.5.11. По окончании проведения выездной проверки инспектор составляет акт выездной проверки.</w:t>
      </w:r>
    </w:p>
    <w:p w14:paraId="2D6DC8B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Информация о проведении фотосъемки, аудио- и видеозаписи отражается в акте проверки.</w:t>
      </w:r>
    </w:p>
    <w:p w14:paraId="67BB1DC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07245B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3.5.12.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gtFrame="Федеральный закон от 31.07.2020 N 248-ФЗ" w:history="1">
        <w:r w:rsidRPr="00D405B0">
          <w:t>частями 4</w:t>
        </w:r>
      </w:hyperlink>
      <w:r>
        <w:rPr>
          <w:rFonts w:ascii="Times New Roman" w:hAnsi="Times New Roman"/>
          <w:sz w:val="28"/>
        </w:rPr>
        <w:t xml:space="preserve"> и </w:t>
      </w:r>
      <w:hyperlink r:id="rId13" w:tgtFrame="Федеральный закон от 31.07.2020 N 248-ФЗ" w:history="1">
        <w:r w:rsidRPr="00D405B0">
          <w:t>5 статьи 21</w:t>
        </w:r>
      </w:hyperlink>
      <w:r>
        <w:rPr>
          <w:rFonts w:ascii="Times New Roman" w:hAnsi="Times New Roman"/>
          <w:sz w:val="28"/>
        </w:rPr>
        <w:t xml:space="preserve">Федеральным законом № 248-ФЗ. </w:t>
      </w:r>
    </w:p>
    <w:p w14:paraId="0AE86E72"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1E1C869"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DD21214"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lastRenderedPageBreak/>
        <w:t>1) временной нетрудоспособности;</w:t>
      </w:r>
    </w:p>
    <w:p w14:paraId="1F0C4A02"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357FDFCE"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5B9BAB4"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4) нахождения в служебной командировке.</w:t>
      </w:r>
    </w:p>
    <w:p w14:paraId="413C4F33"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1B7402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
    <w:p w14:paraId="2E23FB58"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3.6. Выездное обследование</w:t>
      </w:r>
    </w:p>
    <w:p w14:paraId="356E3224" w14:textId="77777777" w:rsidR="00D405B0" w:rsidRPr="00D405B0" w:rsidRDefault="00D405B0" w:rsidP="00312772">
      <w:pPr>
        <w:pStyle w:val="ConsPlusNormal"/>
        <w:ind w:firstLine="709"/>
        <w:jc w:val="center"/>
        <w:rPr>
          <w:rFonts w:ascii="Times New Roman" w:eastAsiaTheme="minorHAnsi" w:hAnsi="Times New Roman" w:cstheme="minorBidi"/>
          <w:sz w:val="28"/>
          <w:szCs w:val="22"/>
          <w:lang w:eastAsia="en-US"/>
        </w:rPr>
      </w:pPr>
    </w:p>
    <w:p w14:paraId="5F865A61"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3.6.1. Выездное обследование проводится в целях оценки соблюдения контролируемыми лицами обязательных требований.</w:t>
      </w:r>
    </w:p>
    <w:p w14:paraId="40462A2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D405B0">
        <w:rPr>
          <w:rFonts w:ascii="Times New Roman" w:hAnsi="Times New Roman"/>
          <w:sz w:val="28"/>
        </w:rPr>
        <w:t>, при этом не допускается взаимодействие с контролируемым лицом</w:t>
      </w:r>
      <w:r>
        <w:rPr>
          <w:rFonts w:ascii="Times New Roman" w:hAnsi="Times New Roman"/>
          <w:sz w:val="28"/>
        </w:rPr>
        <w:t xml:space="preserve">. </w:t>
      </w:r>
    </w:p>
    <w:p w14:paraId="5ECB2D9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3A118DB"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3.6.3. Выездное обследование проводится без информирования контролируемого лица. </w:t>
      </w:r>
    </w:p>
    <w:p w14:paraId="46434DF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F12F6B7"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3.6.4.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14:paraId="358F993B"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p>
    <w:p w14:paraId="60F64299" w14:textId="6EB0679C"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ab/>
      </w:r>
      <w:r w:rsidRPr="0071237A">
        <w:rPr>
          <w:rFonts w:ascii="Times New Roman" w:eastAsiaTheme="minorHAnsi" w:hAnsi="Times New Roman" w:cstheme="minorBidi"/>
          <w:b/>
          <w:sz w:val="28"/>
          <w:szCs w:val="22"/>
          <w:lang w:eastAsia="en-US"/>
        </w:rPr>
        <w:t>4. Обжалование  решений, действий (бездействий) должностных лиц, уполномоченных осуществлять муниципальный контроль</w:t>
      </w:r>
    </w:p>
    <w:p w14:paraId="6265E370"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p>
    <w:p w14:paraId="636969BC" w14:textId="77777777" w:rsidR="00DD30BB" w:rsidRPr="0098285F" w:rsidRDefault="00D405B0" w:rsidP="00DD30BB">
      <w:pPr>
        <w:pStyle w:val="ConsPlusNormal"/>
        <w:ind w:firstLine="709"/>
        <w:contextualSpacing/>
        <w:jc w:val="both"/>
        <w:rPr>
          <w:rFonts w:ascii="Times New Roman" w:hAnsi="Times New Roman" w:cs="Times New Roman"/>
          <w:sz w:val="28"/>
          <w:szCs w:val="28"/>
        </w:rPr>
      </w:pPr>
      <w:r w:rsidRPr="00D405B0">
        <w:rPr>
          <w:rFonts w:ascii="Times New Roman" w:hAnsi="Times New Roman"/>
          <w:sz w:val="28"/>
        </w:rPr>
        <w:tab/>
      </w:r>
      <w:r w:rsidR="00DD30BB">
        <w:rPr>
          <w:rFonts w:ascii="Times New Roman" w:hAnsi="Times New Roman" w:cs="Times New Roman"/>
          <w:color w:val="000000"/>
          <w:sz w:val="28"/>
          <w:szCs w:val="28"/>
        </w:rPr>
        <w:t xml:space="preserve">4.1. </w:t>
      </w:r>
      <w:r w:rsidR="00DD30BB" w:rsidRPr="0098285F">
        <w:rPr>
          <w:rFonts w:ascii="Times New Roman" w:hAnsi="Times New Roman" w:cs="Times New Roman"/>
          <w:color w:val="000000"/>
          <w:sz w:val="28"/>
          <w:szCs w:val="28"/>
        </w:rPr>
        <w:t>Решения</w:t>
      </w:r>
      <w:r w:rsidR="00DD30BB">
        <w:rPr>
          <w:rFonts w:ascii="Times New Roman" w:hAnsi="Times New Roman" w:cs="Times New Roman"/>
          <w:color w:val="000000"/>
          <w:sz w:val="28"/>
          <w:szCs w:val="28"/>
        </w:rPr>
        <w:t xml:space="preserve"> Контрольного органа</w:t>
      </w:r>
      <w:r w:rsidR="00DD30BB" w:rsidRPr="0098285F">
        <w:rPr>
          <w:rFonts w:ascii="Times New Roman" w:hAnsi="Times New Roman" w:cs="Times New Roman"/>
          <w:color w:val="000000"/>
          <w:sz w:val="28"/>
          <w:szCs w:val="28"/>
        </w:rPr>
        <w:t>, действия (бездействие) должностного лица, уполномоченного осуществлять муниципальный земельный контроль, могут быть обжалованы в порядке, установленном главой 9 Федерального закона от 31.07.2020 года № 248-ФЗ «О государственном контроле (надзоре) и муниципальном контроле в Российской Федерации».</w:t>
      </w:r>
    </w:p>
    <w:p w14:paraId="5E0A4955" w14:textId="77777777" w:rsidR="00DD30BB" w:rsidRPr="0098285F"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Pr="0098285F">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BAC1B45"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sidRPr="0098285F">
        <w:rPr>
          <w:rFonts w:ascii="Times New Roman" w:hAnsi="Times New Roman" w:cs="Times New Roman"/>
          <w:color w:val="000000"/>
          <w:sz w:val="28"/>
          <w:szCs w:val="28"/>
        </w:rPr>
        <w:t>1) решений о проведении контрольных мероприятий;</w:t>
      </w:r>
    </w:p>
    <w:p w14:paraId="249EF44B"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sidRPr="0098285F">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010EAD01" w14:textId="77777777" w:rsidR="00DD30BB" w:rsidRPr="0098285F" w:rsidRDefault="00DD30BB" w:rsidP="00DD30BB">
      <w:pPr>
        <w:pStyle w:val="ConsPlusNormal"/>
        <w:ind w:firstLine="709"/>
        <w:contextualSpacing/>
        <w:jc w:val="both"/>
        <w:rPr>
          <w:rFonts w:ascii="Times New Roman" w:hAnsi="Times New Roman" w:cs="Times New Roman"/>
          <w:color w:val="000000"/>
          <w:sz w:val="28"/>
          <w:szCs w:val="28"/>
        </w:rPr>
      </w:pPr>
      <w:r w:rsidRPr="0098285F">
        <w:rPr>
          <w:rFonts w:ascii="Times New Roman" w:hAnsi="Times New Roman" w:cs="Times New Roman"/>
          <w:color w:val="000000"/>
          <w:sz w:val="28"/>
          <w:szCs w:val="28"/>
        </w:rPr>
        <w:t>3) действий (бездействия) должностного лица, уполномоченного осуществлять муниципальный земельный контроль, в рамках контрольных мероприятий.</w:t>
      </w:r>
    </w:p>
    <w:p w14:paraId="2B0FA4FB" w14:textId="77777777" w:rsidR="00DD30BB" w:rsidRPr="0098285F" w:rsidRDefault="00DD30BB" w:rsidP="00DD30B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r w:rsidRPr="0098285F">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8285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98285F">
        <w:rPr>
          <w:rFonts w:ascii="Times New Roman" w:hAnsi="Times New Roman" w:cs="Times New Roman"/>
          <w:color w:val="000000"/>
          <w:sz w:val="28"/>
          <w:szCs w:val="28"/>
        </w:rPr>
        <w:t>.</w:t>
      </w:r>
    </w:p>
    <w:p w14:paraId="1238EBB5" w14:textId="77777777" w:rsidR="00DD30BB" w:rsidRPr="0098285F" w:rsidRDefault="00DD30BB" w:rsidP="00DD30BB">
      <w:pPr>
        <w:pStyle w:val="s1"/>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Pr="0098285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Тимского</w:t>
      </w:r>
      <w:r w:rsidRPr="0098285F">
        <w:rPr>
          <w:rFonts w:ascii="Times New Roman" w:hAnsi="Times New Roman" w:cs="Times New Roman"/>
          <w:color w:val="000000"/>
          <w:sz w:val="28"/>
          <w:szCs w:val="28"/>
        </w:rPr>
        <w:t xml:space="preserve"> района Курской области</w:t>
      </w:r>
      <w:r w:rsidRPr="0098285F">
        <w:rPr>
          <w:rFonts w:ascii="Times New Roman" w:hAnsi="Times New Roman" w:cs="Times New Roman"/>
          <w:i/>
          <w:iCs/>
          <w:color w:val="000000"/>
          <w:sz w:val="28"/>
          <w:szCs w:val="28"/>
        </w:rPr>
        <w:t xml:space="preserve"> </w:t>
      </w:r>
      <w:r w:rsidRPr="0098285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Тимского</w:t>
      </w:r>
      <w:r w:rsidRPr="0098285F">
        <w:rPr>
          <w:rFonts w:ascii="Times New Roman" w:hAnsi="Times New Roman" w:cs="Times New Roman"/>
          <w:color w:val="000000"/>
          <w:sz w:val="28"/>
          <w:szCs w:val="28"/>
        </w:rPr>
        <w:t xml:space="preserve"> района Курской области</w:t>
      </w:r>
      <w:r w:rsidRPr="0098285F">
        <w:rPr>
          <w:rFonts w:ascii="Times New Roman" w:hAnsi="Times New Roman" w:cs="Times New Roman"/>
          <w:i/>
          <w:iCs/>
          <w:color w:val="000000"/>
          <w:sz w:val="28"/>
          <w:szCs w:val="28"/>
        </w:rPr>
        <w:t xml:space="preserve"> </w:t>
      </w:r>
      <w:r w:rsidRPr="0098285F">
        <w:rPr>
          <w:rFonts w:ascii="Times New Roman" w:hAnsi="Times New Roman" w:cs="Times New Roman"/>
          <w:color w:val="000000"/>
          <w:sz w:val="28"/>
          <w:szCs w:val="28"/>
        </w:rPr>
        <w:t>о наличии в</w:t>
      </w:r>
      <w:r w:rsidRPr="0098285F">
        <w:rPr>
          <w:rFonts w:ascii="Times New Roman" w:hAnsi="Times New Roman" w:cs="Times New Roman"/>
          <w:i/>
          <w:iCs/>
          <w:color w:val="000000"/>
          <w:sz w:val="28"/>
          <w:szCs w:val="28"/>
        </w:rPr>
        <w:t xml:space="preserve"> </w:t>
      </w:r>
      <w:r w:rsidRPr="0098285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CB7386A"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4.5. </w:t>
      </w:r>
      <w:r w:rsidRPr="0098285F">
        <w:rPr>
          <w:rFonts w:ascii="Times New Roman" w:hAnsi="Times New Roman" w:cs="Times New Roman"/>
          <w:color w:val="000000"/>
          <w:sz w:val="28"/>
          <w:szCs w:val="28"/>
        </w:rPr>
        <w:t>Жалоба на решение</w:t>
      </w:r>
      <w:r>
        <w:rPr>
          <w:rFonts w:ascii="Times New Roman" w:hAnsi="Times New Roman" w:cs="Times New Roman"/>
          <w:color w:val="000000"/>
          <w:sz w:val="28"/>
          <w:szCs w:val="28"/>
        </w:rPr>
        <w:t xml:space="preserve"> Контрольного органа</w:t>
      </w:r>
      <w:r w:rsidRPr="0098285F">
        <w:rPr>
          <w:rFonts w:ascii="Times New Roman" w:hAnsi="Times New Roman" w:cs="Times New Roman"/>
          <w:color w:val="000000"/>
          <w:sz w:val="28"/>
          <w:szCs w:val="28"/>
        </w:rPr>
        <w:t xml:space="preserve">, действия (бездействие) его должностных лиц рассматривается </w:t>
      </w:r>
      <w:r w:rsidRPr="0098285F">
        <w:rPr>
          <w:rFonts w:ascii="Times New Roman" w:hAnsi="Times New Roman" w:cs="Times New Roman"/>
          <w:sz w:val="28"/>
          <w:szCs w:val="28"/>
        </w:rPr>
        <w:t xml:space="preserve">Главой </w:t>
      </w:r>
      <w:r>
        <w:rPr>
          <w:rFonts w:ascii="Times New Roman" w:hAnsi="Times New Roman" w:cs="Times New Roman"/>
          <w:sz w:val="28"/>
          <w:szCs w:val="28"/>
        </w:rPr>
        <w:t>Тимского</w:t>
      </w:r>
      <w:r w:rsidRPr="0098285F">
        <w:rPr>
          <w:rFonts w:ascii="Times New Roman" w:hAnsi="Times New Roman" w:cs="Times New Roman"/>
          <w:sz w:val="28"/>
          <w:szCs w:val="28"/>
        </w:rPr>
        <w:t xml:space="preserve"> района Курской области.</w:t>
      </w:r>
    </w:p>
    <w:p w14:paraId="0BFBF871"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4.6. </w:t>
      </w:r>
      <w:r w:rsidRPr="0098285F">
        <w:rPr>
          <w:rFonts w:ascii="Times New Roman" w:hAnsi="Times New Roman" w:cs="Times New Roman"/>
          <w:color w:val="000000"/>
          <w:sz w:val="28"/>
          <w:szCs w:val="28"/>
        </w:rPr>
        <w:t>Жалоба на решение</w:t>
      </w:r>
      <w:r>
        <w:rPr>
          <w:rFonts w:ascii="Times New Roman" w:hAnsi="Times New Roman" w:cs="Times New Roman"/>
          <w:color w:val="000000"/>
          <w:sz w:val="28"/>
          <w:szCs w:val="28"/>
        </w:rPr>
        <w:t xml:space="preserve"> Контрольного органа</w:t>
      </w:r>
      <w:r w:rsidRPr="0098285F">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C76AC2D"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4.7. </w:t>
      </w:r>
      <w:r w:rsidRPr="0098285F">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Контрольного органа</w:t>
      </w:r>
      <w:r w:rsidRPr="0098285F">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14:paraId="4FB8277B"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4.8. </w:t>
      </w:r>
      <w:r w:rsidRPr="0098285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Контрольным органом</w:t>
      </w:r>
      <w:r w:rsidRPr="0098285F">
        <w:rPr>
          <w:rFonts w:ascii="Times New Roman" w:hAnsi="Times New Roman" w:cs="Times New Roman"/>
          <w:color w:val="000000"/>
          <w:sz w:val="28"/>
          <w:szCs w:val="28"/>
        </w:rPr>
        <w:t xml:space="preserve"> (должностным лицом, уполномоченным на рассмотрение жалобы).</w:t>
      </w:r>
    </w:p>
    <w:p w14:paraId="66CF75D8"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4.9. </w:t>
      </w:r>
      <w:r w:rsidRPr="0098285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FE8C958" w14:textId="77777777" w:rsidR="00DD30BB" w:rsidRPr="0098285F"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4.10. </w:t>
      </w:r>
      <w:r w:rsidRPr="0098285F">
        <w:rPr>
          <w:rFonts w:ascii="Times New Roman" w:hAnsi="Times New Roman" w:cs="Times New Roman"/>
          <w:color w:val="000000"/>
          <w:sz w:val="28"/>
          <w:szCs w:val="28"/>
        </w:rPr>
        <w:t xml:space="preserve">Жалоба на решение </w:t>
      </w:r>
      <w:r>
        <w:rPr>
          <w:rFonts w:ascii="Times New Roman" w:hAnsi="Times New Roman" w:cs="Times New Roman"/>
          <w:color w:val="000000"/>
          <w:sz w:val="28"/>
          <w:szCs w:val="28"/>
        </w:rPr>
        <w:t>Контрольного органа</w:t>
      </w:r>
      <w:r w:rsidRPr="0098285F">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14:paraId="608101B2"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r w:rsidRPr="0098285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Тимского</w:t>
      </w:r>
      <w:r w:rsidRPr="0098285F">
        <w:rPr>
          <w:rFonts w:ascii="Times New Roman" w:hAnsi="Times New Roman" w:cs="Times New Roman"/>
          <w:color w:val="000000"/>
          <w:sz w:val="28"/>
          <w:szCs w:val="28"/>
        </w:rPr>
        <w:t xml:space="preserve"> района Курской области не более чем на 20 рабочих дней.</w:t>
      </w:r>
    </w:p>
    <w:p w14:paraId="33F9F108" w14:textId="33B66A29" w:rsidR="00D405B0" w:rsidRPr="00D405B0" w:rsidRDefault="00DD30BB" w:rsidP="00DD30BB">
      <w:pPr>
        <w:spacing w:after="0" w:line="240" w:lineRule="auto"/>
        <w:jc w:val="both"/>
        <w:rPr>
          <w:rFonts w:eastAsiaTheme="minorHAnsi"/>
          <w:sz w:val="28"/>
          <w:lang w:eastAsia="en-US"/>
        </w:rPr>
      </w:pPr>
      <w:r>
        <w:rPr>
          <w:rFonts w:ascii="Times New Roman" w:hAnsi="Times New Roman" w:cs="Times New Roman"/>
          <w:color w:val="000000"/>
          <w:sz w:val="28"/>
          <w:szCs w:val="28"/>
        </w:rPr>
        <w:t>4.11.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жалоба на </w:t>
      </w:r>
      <w:r w:rsidRPr="0098285F">
        <w:rPr>
          <w:rFonts w:ascii="Times New Roman" w:hAnsi="Times New Roman" w:cs="Times New Roman"/>
          <w:color w:val="000000"/>
          <w:sz w:val="28"/>
          <w:szCs w:val="28"/>
        </w:rPr>
        <w:t xml:space="preserve">решение </w:t>
      </w:r>
      <w:r>
        <w:rPr>
          <w:rFonts w:ascii="Times New Roman" w:hAnsi="Times New Roman" w:cs="Times New Roman"/>
          <w:color w:val="000000"/>
          <w:sz w:val="28"/>
          <w:szCs w:val="28"/>
        </w:rPr>
        <w:t>Контрольного органа</w:t>
      </w:r>
      <w:r w:rsidRPr="0098285F">
        <w:rPr>
          <w:rFonts w:ascii="Times New Roman" w:hAnsi="Times New Roman" w:cs="Times New Roman"/>
          <w:color w:val="000000"/>
          <w:sz w:val="28"/>
          <w:szCs w:val="28"/>
        </w:rPr>
        <w:t>, действия (бездействие) его должностных лиц</w:t>
      </w:r>
      <w:r>
        <w:rPr>
          <w:rFonts w:ascii="Times New Roman" w:hAnsi="Times New Roman" w:cs="Times New Roman"/>
          <w:color w:val="000000"/>
          <w:sz w:val="28"/>
          <w:szCs w:val="28"/>
        </w:rPr>
        <w:t xml:space="preserve">, ходатайство поступили от контролируемых лиц </w:t>
      </w:r>
      <w:r w:rsidRPr="0098285F">
        <w:rPr>
          <w:rFonts w:ascii="Times New Roman" w:hAnsi="Times New Roman" w:cs="Times New Roman"/>
          <w:color w:val="000000"/>
          <w:sz w:val="28"/>
          <w:szCs w:val="28"/>
        </w:rPr>
        <w:t>в электронном виде</w:t>
      </w:r>
      <w:r>
        <w:rPr>
          <w:rFonts w:ascii="Times New Roman" w:hAnsi="Times New Roman" w:cs="Times New Roman"/>
          <w:color w:val="000000"/>
          <w:sz w:val="28"/>
          <w:szCs w:val="28"/>
        </w:rPr>
        <w:t>, жалоба подлежит рассмотрению в течение 15 рабочих дней, ходатайство – в течение 3 рабочих дней</w:t>
      </w:r>
      <w:r w:rsidR="00D405B0" w:rsidRPr="00D405B0">
        <w:rPr>
          <w:rFonts w:eastAsiaTheme="minorHAnsi"/>
          <w:sz w:val="28"/>
          <w:lang w:eastAsia="en-US"/>
        </w:rPr>
        <w:t>.</w:t>
      </w:r>
    </w:p>
    <w:p w14:paraId="16A09ED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p>
    <w:p w14:paraId="2AFA7D44"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5. Ключевые показатели вида контроля и их целевые значения </w:t>
      </w:r>
    </w:p>
    <w:p w14:paraId="66A46767" w14:textId="599334BE" w:rsidR="00D405B0"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для муниципального контроля</w:t>
      </w:r>
    </w:p>
    <w:p w14:paraId="4C1FC21E" w14:textId="77777777" w:rsidR="00312772" w:rsidRPr="0071237A" w:rsidRDefault="00312772" w:rsidP="00312772">
      <w:pPr>
        <w:pStyle w:val="a5"/>
        <w:tabs>
          <w:tab w:val="left" w:pos="1134"/>
        </w:tabs>
        <w:spacing w:after="0" w:line="240" w:lineRule="auto"/>
        <w:ind w:left="0"/>
        <w:jc w:val="center"/>
        <w:rPr>
          <w:rFonts w:ascii="Times New Roman" w:hAnsi="Times New Roman"/>
          <w:b/>
          <w:sz w:val="28"/>
        </w:rPr>
      </w:pPr>
    </w:p>
    <w:p w14:paraId="7966E1B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3" w:name="_Hlk73956884"/>
      <w:r>
        <w:rPr>
          <w:rFonts w:ascii="Times New Roman" w:hAnsi="Times New Roman"/>
          <w:sz w:val="28"/>
        </w:rPr>
        <w:t>и их целевые значения, индикативные показатели</w:t>
      </w:r>
      <w:bookmarkEnd w:id="3"/>
      <w:r>
        <w:rPr>
          <w:rFonts w:ascii="Times New Roman" w:hAnsi="Times New Roman"/>
          <w:sz w:val="28"/>
        </w:rPr>
        <w:t xml:space="preserve"> установлены приложени</w:t>
      </w:r>
      <w:r w:rsidRPr="00D405B0">
        <w:rPr>
          <w:rFonts w:ascii="Times New Roman" w:hAnsi="Times New Roman"/>
          <w:sz w:val="28"/>
        </w:rPr>
        <w:t xml:space="preserve">ем </w:t>
      </w:r>
      <w:r w:rsidR="00866E2C">
        <w:rPr>
          <w:rFonts w:ascii="Times New Roman" w:hAnsi="Times New Roman"/>
          <w:sz w:val="28"/>
        </w:rPr>
        <w:t>1</w:t>
      </w:r>
      <w:r>
        <w:rPr>
          <w:rFonts w:ascii="Times New Roman" w:hAnsi="Times New Roman"/>
          <w:sz w:val="28"/>
        </w:rPr>
        <w:t xml:space="preserve"> к настоящему Положению.</w:t>
      </w:r>
    </w:p>
    <w:p w14:paraId="7AEE5477" w14:textId="77777777" w:rsidR="00312772" w:rsidRDefault="00D405B0" w:rsidP="00312772">
      <w:pPr>
        <w:spacing w:after="0" w:line="240" w:lineRule="auto"/>
        <w:rPr>
          <w:rFonts w:ascii="Times New Roman" w:hAnsi="Times New Roman"/>
          <w:sz w:val="28"/>
        </w:rPr>
      </w:pPr>
      <w:r w:rsidRPr="00D405B0">
        <w:rPr>
          <w:rFonts w:ascii="Times New Roman" w:hAnsi="Times New Roman"/>
          <w:sz w:val="28"/>
        </w:rPr>
        <w:tab/>
      </w:r>
      <w:r w:rsidRPr="00D405B0">
        <w:rPr>
          <w:rFonts w:ascii="Times New Roman" w:hAnsi="Times New Roman"/>
          <w:sz w:val="28"/>
        </w:rPr>
        <w:tab/>
      </w:r>
      <w:r w:rsidRPr="00D405B0">
        <w:rPr>
          <w:rFonts w:ascii="Times New Roman" w:hAnsi="Times New Roman"/>
          <w:sz w:val="28"/>
        </w:rPr>
        <w:tab/>
      </w:r>
    </w:p>
    <w:p w14:paraId="242B468E" w14:textId="77777777" w:rsidR="00D405B0" w:rsidRDefault="00312772" w:rsidP="00312772">
      <w:pPr>
        <w:spacing w:after="0" w:line="240" w:lineRule="auto"/>
        <w:rPr>
          <w:rFonts w:ascii="Times New Roman" w:hAnsi="Times New Roman"/>
          <w:b/>
          <w:sz w:val="28"/>
        </w:rPr>
      </w:pPr>
      <w:r>
        <w:rPr>
          <w:rFonts w:ascii="Times New Roman" w:hAnsi="Times New Roman"/>
          <w:b/>
          <w:sz w:val="28"/>
        </w:rPr>
        <w:t xml:space="preserve">                                                     </w:t>
      </w:r>
      <w:r w:rsidR="00D405B0" w:rsidRPr="0071237A">
        <w:rPr>
          <w:rFonts w:ascii="Times New Roman" w:hAnsi="Times New Roman"/>
          <w:b/>
          <w:sz w:val="28"/>
        </w:rPr>
        <w:t>6. Переходные положения</w:t>
      </w:r>
      <w:r>
        <w:rPr>
          <w:rFonts w:ascii="Times New Roman" w:hAnsi="Times New Roman"/>
          <w:b/>
          <w:sz w:val="28"/>
        </w:rPr>
        <w:t>.</w:t>
      </w:r>
    </w:p>
    <w:p w14:paraId="2B3E69AA" w14:textId="77777777" w:rsidR="00312772" w:rsidRPr="0071237A" w:rsidRDefault="00312772" w:rsidP="00312772">
      <w:pPr>
        <w:spacing w:after="0" w:line="240" w:lineRule="auto"/>
        <w:rPr>
          <w:rFonts w:ascii="Times New Roman" w:hAnsi="Times New Roman"/>
          <w:b/>
          <w:sz w:val="28"/>
        </w:rPr>
      </w:pPr>
    </w:p>
    <w:p w14:paraId="14685B74" w14:textId="77777777" w:rsidR="00D405B0" w:rsidRPr="00D405B0" w:rsidRDefault="00D405B0" w:rsidP="00DD30BB">
      <w:pPr>
        <w:spacing w:after="0" w:line="240" w:lineRule="auto"/>
        <w:jc w:val="both"/>
        <w:rPr>
          <w:rFonts w:ascii="Times New Roman" w:hAnsi="Times New Roman"/>
          <w:sz w:val="28"/>
        </w:rPr>
      </w:pPr>
      <w:r w:rsidRPr="00D405B0">
        <w:rPr>
          <w:rFonts w:ascii="Times New Roman" w:hAnsi="Times New Roman"/>
          <w:sz w:val="28"/>
        </w:rPr>
        <w:tab/>
        <w:t xml:space="preserve">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до 31 декабря 2023 года осуществляется на бумажном носителе. </w:t>
      </w:r>
    </w:p>
    <w:p w14:paraId="02892991" w14:textId="77777777" w:rsidR="00D405B0" w:rsidRPr="00D405B0" w:rsidRDefault="00D405B0" w:rsidP="00DD30BB">
      <w:pPr>
        <w:spacing w:after="0" w:line="240" w:lineRule="auto"/>
        <w:jc w:val="both"/>
        <w:rPr>
          <w:rFonts w:ascii="Times New Roman" w:hAnsi="Times New Roman"/>
          <w:sz w:val="28"/>
        </w:rPr>
      </w:pPr>
    </w:p>
    <w:p w14:paraId="630C4A88" w14:textId="77777777" w:rsidR="00545B74" w:rsidRDefault="00545B74" w:rsidP="00312772">
      <w:pPr>
        <w:spacing w:after="0" w:line="240" w:lineRule="auto"/>
        <w:ind w:firstLine="567"/>
        <w:jc w:val="right"/>
        <w:rPr>
          <w:rFonts w:ascii="Times New Roman" w:hAnsi="Times New Roman"/>
          <w:sz w:val="28"/>
        </w:rPr>
      </w:pPr>
    </w:p>
    <w:p w14:paraId="69943FB6" w14:textId="77777777" w:rsidR="0071237A" w:rsidRDefault="0071237A" w:rsidP="00312772">
      <w:pPr>
        <w:spacing w:after="0" w:line="240" w:lineRule="auto"/>
        <w:ind w:firstLine="567"/>
        <w:jc w:val="right"/>
        <w:rPr>
          <w:rFonts w:ascii="Times New Roman" w:hAnsi="Times New Roman"/>
          <w:sz w:val="28"/>
        </w:rPr>
      </w:pPr>
    </w:p>
    <w:p w14:paraId="775D2712" w14:textId="77777777" w:rsidR="002B551B" w:rsidRDefault="002B551B" w:rsidP="00312772">
      <w:pPr>
        <w:spacing w:after="0" w:line="240" w:lineRule="auto"/>
        <w:ind w:firstLine="567"/>
        <w:jc w:val="right"/>
        <w:rPr>
          <w:rFonts w:ascii="Times New Roman" w:hAnsi="Times New Roman"/>
          <w:sz w:val="28"/>
        </w:rPr>
      </w:pPr>
    </w:p>
    <w:p w14:paraId="4BB0C457" w14:textId="77777777" w:rsidR="002B551B" w:rsidRDefault="002B551B" w:rsidP="00545B74">
      <w:pPr>
        <w:ind w:firstLine="567"/>
        <w:jc w:val="right"/>
        <w:rPr>
          <w:rFonts w:ascii="Times New Roman" w:hAnsi="Times New Roman"/>
          <w:sz w:val="28"/>
        </w:rPr>
      </w:pPr>
    </w:p>
    <w:p w14:paraId="57691F89" w14:textId="77777777" w:rsidR="0008013D" w:rsidRDefault="0008013D" w:rsidP="00545B74">
      <w:pPr>
        <w:ind w:firstLine="567"/>
        <w:jc w:val="right"/>
        <w:rPr>
          <w:rFonts w:ascii="Times New Roman" w:hAnsi="Times New Roman"/>
          <w:sz w:val="28"/>
        </w:rPr>
      </w:pPr>
    </w:p>
    <w:p w14:paraId="76EBB41E" w14:textId="77777777" w:rsidR="0008013D" w:rsidRDefault="0008013D" w:rsidP="00545B74">
      <w:pPr>
        <w:ind w:firstLine="567"/>
        <w:jc w:val="right"/>
        <w:rPr>
          <w:rFonts w:ascii="Times New Roman" w:hAnsi="Times New Roman"/>
          <w:sz w:val="28"/>
        </w:rPr>
      </w:pPr>
    </w:p>
    <w:p w14:paraId="4B69CB93" w14:textId="77777777" w:rsidR="0008013D" w:rsidRDefault="0008013D" w:rsidP="00545B74">
      <w:pPr>
        <w:ind w:firstLine="567"/>
        <w:jc w:val="right"/>
        <w:rPr>
          <w:rFonts w:ascii="Times New Roman" w:hAnsi="Times New Roman"/>
          <w:sz w:val="28"/>
        </w:rPr>
      </w:pPr>
    </w:p>
    <w:p w14:paraId="34B396CD" w14:textId="7813751E" w:rsidR="00DD30BB" w:rsidRDefault="00DD30BB">
      <w:pPr>
        <w:rPr>
          <w:rFonts w:ascii="Times New Roman" w:hAnsi="Times New Roman"/>
          <w:sz w:val="28"/>
        </w:rPr>
      </w:pPr>
      <w:r>
        <w:rPr>
          <w:rFonts w:ascii="Times New Roman" w:hAnsi="Times New Roman"/>
          <w:sz w:val="28"/>
        </w:rPr>
        <w:br w:type="page"/>
      </w:r>
    </w:p>
    <w:p w14:paraId="1723E832" w14:textId="56E3EFB6" w:rsidR="00312772" w:rsidRPr="00C41F5A" w:rsidRDefault="00312772" w:rsidP="00DD30BB">
      <w:pPr>
        <w:pStyle w:val="ab"/>
        <w:ind w:left="5670"/>
        <w:jc w:val="both"/>
        <w:rPr>
          <w:rFonts w:ascii="Times New Roman" w:hAnsi="Times New Roman"/>
          <w:sz w:val="20"/>
          <w:szCs w:val="20"/>
        </w:rPr>
      </w:pPr>
      <w:r w:rsidRPr="00C41F5A">
        <w:rPr>
          <w:rFonts w:ascii="Times New Roman" w:hAnsi="Times New Roman"/>
          <w:sz w:val="20"/>
          <w:szCs w:val="20"/>
        </w:rPr>
        <w:lastRenderedPageBreak/>
        <w:t>УТВЕРЖДЕНО</w:t>
      </w:r>
    </w:p>
    <w:p w14:paraId="578F7AD6" w14:textId="01700FE2" w:rsidR="00312772" w:rsidRPr="00C41F5A" w:rsidRDefault="00312772" w:rsidP="00DD30BB">
      <w:pPr>
        <w:pStyle w:val="ab"/>
        <w:ind w:left="5670"/>
        <w:jc w:val="both"/>
        <w:rPr>
          <w:rFonts w:ascii="Times New Roman" w:hAnsi="Times New Roman"/>
          <w:bCs/>
          <w:color w:val="000000"/>
          <w:sz w:val="20"/>
          <w:szCs w:val="20"/>
        </w:rPr>
      </w:pPr>
      <w:r w:rsidRPr="00C41F5A">
        <w:rPr>
          <w:rFonts w:ascii="Times New Roman" w:hAnsi="Times New Roman"/>
          <w:color w:val="000000"/>
          <w:sz w:val="20"/>
          <w:szCs w:val="20"/>
        </w:rPr>
        <w:t xml:space="preserve">решением </w:t>
      </w:r>
      <w:r w:rsidRPr="00C41F5A">
        <w:rPr>
          <w:rFonts w:ascii="Times New Roman" w:hAnsi="Times New Roman"/>
          <w:bCs/>
          <w:color w:val="000000"/>
          <w:sz w:val="20"/>
          <w:szCs w:val="20"/>
        </w:rPr>
        <w:t>Представительного  Собрания</w:t>
      </w:r>
    </w:p>
    <w:p w14:paraId="3668582F" w14:textId="710FDA08" w:rsidR="00312772" w:rsidRPr="00C41F5A" w:rsidRDefault="00312772" w:rsidP="00DD30BB">
      <w:pPr>
        <w:pStyle w:val="ab"/>
        <w:ind w:left="5670"/>
        <w:jc w:val="both"/>
        <w:rPr>
          <w:rFonts w:ascii="Times New Roman" w:hAnsi="Times New Roman"/>
          <w:color w:val="000000"/>
          <w:sz w:val="20"/>
          <w:szCs w:val="20"/>
        </w:rPr>
      </w:pPr>
      <w:r>
        <w:rPr>
          <w:rFonts w:ascii="Times New Roman" w:hAnsi="Times New Roman"/>
          <w:bCs/>
          <w:color w:val="000000"/>
          <w:sz w:val="20"/>
          <w:szCs w:val="20"/>
        </w:rPr>
        <w:t>Тим</w:t>
      </w:r>
      <w:r w:rsidRPr="00C41F5A">
        <w:rPr>
          <w:rFonts w:ascii="Times New Roman" w:hAnsi="Times New Roman"/>
          <w:bCs/>
          <w:color w:val="000000"/>
          <w:sz w:val="20"/>
          <w:szCs w:val="20"/>
        </w:rPr>
        <w:t>ского района Курской области</w:t>
      </w:r>
    </w:p>
    <w:p w14:paraId="2FFF667B" w14:textId="77777777" w:rsidR="001544C6" w:rsidRDefault="00312772" w:rsidP="00DD30BB">
      <w:pPr>
        <w:pStyle w:val="ab"/>
        <w:ind w:left="5670"/>
        <w:jc w:val="both"/>
        <w:rPr>
          <w:rFonts w:ascii="Times New Roman" w:hAnsi="Times New Roman"/>
          <w:sz w:val="20"/>
          <w:szCs w:val="20"/>
        </w:rPr>
      </w:pPr>
      <w:r w:rsidRPr="00C41F5A">
        <w:rPr>
          <w:rFonts w:ascii="Times New Roman" w:hAnsi="Times New Roman"/>
          <w:sz w:val="20"/>
          <w:szCs w:val="20"/>
        </w:rPr>
        <w:t xml:space="preserve">от </w:t>
      </w:r>
      <w:r>
        <w:rPr>
          <w:rFonts w:ascii="Times New Roman" w:hAnsi="Times New Roman"/>
          <w:sz w:val="20"/>
          <w:szCs w:val="20"/>
        </w:rPr>
        <w:t>«23» декабря</w:t>
      </w:r>
      <w:r w:rsidRPr="00C41F5A">
        <w:rPr>
          <w:rFonts w:ascii="Times New Roman" w:hAnsi="Times New Roman"/>
          <w:sz w:val="20"/>
          <w:szCs w:val="20"/>
        </w:rPr>
        <w:t xml:space="preserve"> </w:t>
      </w:r>
      <w:r w:rsidRPr="001544C6">
        <w:rPr>
          <w:rFonts w:ascii="Times New Roman" w:hAnsi="Times New Roman"/>
          <w:sz w:val="20"/>
          <w:szCs w:val="20"/>
        </w:rPr>
        <w:t>2021 г. № 78</w:t>
      </w:r>
      <w:r w:rsidR="001544C6" w:rsidRPr="001544C6">
        <w:rPr>
          <w:rFonts w:ascii="Times New Roman" w:hAnsi="Times New Roman"/>
          <w:sz w:val="20"/>
          <w:szCs w:val="20"/>
        </w:rPr>
        <w:t xml:space="preserve"> </w:t>
      </w:r>
    </w:p>
    <w:p w14:paraId="5C0BC0E4" w14:textId="6FF51C04" w:rsidR="00312772" w:rsidRPr="001544C6" w:rsidRDefault="001544C6" w:rsidP="00DD30BB">
      <w:pPr>
        <w:pStyle w:val="ab"/>
        <w:ind w:left="5670"/>
        <w:jc w:val="both"/>
        <w:rPr>
          <w:rFonts w:ascii="Times New Roman" w:hAnsi="Times New Roman"/>
          <w:sz w:val="20"/>
          <w:szCs w:val="20"/>
        </w:rPr>
      </w:pPr>
      <w:r w:rsidRPr="001544C6">
        <w:rPr>
          <w:rFonts w:ascii="Times New Roman" w:hAnsi="Times New Roman"/>
          <w:sz w:val="20"/>
          <w:szCs w:val="20"/>
        </w:rPr>
        <w:t xml:space="preserve">(ред. </w:t>
      </w:r>
      <w:r w:rsidRPr="001544C6">
        <w:rPr>
          <w:rFonts w:ascii="Times New Roman" w:hAnsi="Times New Roman"/>
          <w:sz w:val="20"/>
          <w:szCs w:val="20"/>
        </w:rPr>
        <w:t>от 21.12.2022 г. № 80</w:t>
      </w:r>
      <w:r>
        <w:rPr>
          <w:rFonts w:ascii="Times New Roman" w:hAnsi="Times New Roman"/>
          <w:sz w:val="20"/>
          <w:szCs w:val="20"/>
        </w:rPr>
        <w:t>)</w:t>
      </w:r>
    </w:p>
    <w:p w14:paraId="49F3BF0C" w14:textId="77777777" w:rsidR="00312772" w:rsidRPr="00C41F5A" w:rsidRDefault="00312772" w:rsidP="00312772">
      <w:pPr>
        <w:pStyle w:val="ab"/>
        <w:jc w:val="both"/>
        <w:rPr>
          <w:rFonts w:ascii="Times New Roman" w:hAnsi="Times New Roman"/>
          <w:sz w:val="20"/>
          <w:szCs w:val="20"/>
        </w:rPr>
      </w:pPr>
    </w:p>
    <w:p w14:paraId="26F50F7F" w14:textId="77777777" w:rsidR="005B097F" w:rsidRPr="00F26FA3" w:rsidRDefault="005B097F" w:rsidP="00F26FA3">
      <w:pPr>
        <w:pStyle w:val="a5"/>
        <w:tabs>
          <w:tab w:val="left" w:pos="1134"/>
        </w:tabs>
        <w:ind w:left="0"/>
        <w:jc w:val="center"/>
        <w:rPr>
          <w:rFonts w:ascii="Times New Roman" w:hAnsi="Times New Roman"/>
          <w:color w:val="FF0000"/>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tbl>
      <w:tblPr>
        <w:tblW w:w="5000" w:type="pct"/>
        <w:jc w:val="center"/>
        <w:tblLook w:val="04A0" w:firstRow="1" w:lastRow="0" w:firstColumn="1" w:lastColumn="0" w:noHBand="0" w:noVBand="1"/>
      </w:tblPr>
      <w:tblGrid>
        <w:gridCol w:w="6711"/>
        <w:gridCol w:w="3427"/>
      </w:tblGrid>
      <w:tr w:rsidR="005B097F" w14:paraId="163992A2" w14:textId="77777777" w:rsidTr="005B097F">
        <w:trPr>
          <w:trHeight w:val="315"/>
          <w:jc w:val="center"/>
        </w:trPr>
        <w:tc>
          <w:tcPr>
            <w:tcW w:w="6004" w:type="dxa"/>
            <w:tcBorders>
              <w:top w:val="single" w:sz="4" w:space="0" w:color="000000"/>
              <w:left w:val="single" w:sz="4" w:space="0" w:color="000000"/>
              <w:bottom w:val="single" w:sz="4" w:space="0" w:color="000000"/>
              <w:right w:val="single" w:sz="4" w:space="0" w:color="000000"/>
            </w:tcBorders>
            <w:hideMark/>
          </w:tcPr>
          <w:p w14:paraId="22603057" w14:textId="77777777" w:rsidR="005B097F" w:rsidRDefault="005B097F">
            <w:pPr>
              <w:widowControl w:val="0"/>
              <w:suppressAutoHyphens/>
              <w:ind w:left="23" w:hanging="113"/>
              <w:jc w:val="center"/>
              <w:rPr>
                <w:rFonts w:ascii="Arial" w:eastAsia="Times New Roman" w:hAnsi="Arial" w:cs="Times New Roman"/>
                <w:color w:val="000000"/>
              </w:rPr>
            </w:pPr>
            <w:r>
              <w:rPr>
                <w:rFonts w:ascii="Times New Roman" w:hAnsi="Times New Roman"/>
                <w:b/>
                <w:sz w:val="24"/>
                <w:szCs w:val="24"/>
              </w:rPr>
              <w:t>Ключевые показатели</w:t>
            </w:r>
          </w:p>
        </w:tc>
        <w:tc>
          <w:tcPr>
            <w:tcW w:w="3066" w:type="dxa"/>
            <w:tcBorders>
              <w:top w:val="single" w:sz="4" w:space="0" w:color="000000"/>
              <w:left w:val="single" w:sz="4" w:space="0" w:color="000000"/>
              <w:bottom w:val="single" w:sz="4" w:space="0" w:color="000000"/>
              <w:right w:val="single" w:sz="4" w:space="0" w:color="000000"/>
            </w:tcBorders>
            <w:hideMark/>
          </w:tcPr>
          <w:p w14:paraId="5F2B2BBB" w14:textId="77777777" w:rsidR="005B097F" w:rsidRDefault="005B097F">
            <w:pPr>
              <w:widowControl w:val="0"/>
              <w:suppressAutoHyphens/>
              <w:ind w:left="23" w:hanging="113"/>
              <w:jc w:val="center"/>
              <w:rPr>
                <w:rFonts w:ascii="Arial" w:eastAsia="Times New Roman" w:hAnsi="Arial" w:cs="Times New Roman"/>
                <w:color w:val="000000"/>
              </w:rPr>
            </w:pPr>
            <w:r>
              <w:rPr>
                <w:rFonts w:ascii="Times New Roman" w:hAnsi="Times New Roman"/>
                <w:b/>
                <w:sz w:val="24"/>
                <w:szCs w:val="24"/>
              </w:rPr>
              <w:t>Целевые значения</w:t>
            </w:r>
          </w:p>
        </w:tc>
      </w:tr>
      <w:tr w:rsidR="005B097F" w14:paraId="5F886B33" w14:textId="77777777" w:rsidTr="005B097F">
        <w:trPr>
          <w:trHeight w:val="150"/>
          <w:jc w:val="center"/>
        </w:trPr>
        <w:tc>
          <w:tcPr>
            <w:tcW w:w="6004" w:type="dxa"/>
            <w:tcBorders>
              <w:top w:val="single" w:sz="4" w:space="0" w:color="000000"/>
              <w:left w:val="single" w:sz="4" w:space="0" w:color="000000"/>
              <w:bottom w:val="single" w:sz="4" w:space="0" w:color="000000"/>
              <w:right w:val="single" w:sz="4" w:space="0" w:color="000000"/>
            </w:tcBorders>
            <w:hideMark/>
          </w:tcPr>
          <w:p w14:paraId="39BB015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066" w:type="dxa"/>
            <w:tcBorders>
              <w:top w:val="single" w:sz="4" w:space="0" w:color="000000"/>
              <w:left w:val="single" w:sz="4" w:space="0" w:color="000000"/>
              <w:bottom w:val="single" w:sz="4" w:space="0" w:color="000000"/>
              <w:right w:val="single" w:sz="4" w:space="0" w:color="000000"/>
            </w:tcBorders>
            <w:hideMark/>
          </w:tcPr>
          <w:p w14:paraId="562EE15C"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70%</w:t>
            </w:r>
          </w:p>
        </w:tc>
      </w:tr>
      <w:tr w:rsidR="005B097F" w14:paraId="1BCA3284" w14:textId="77777777" w:rsidTr="005B097F">
        <w:trPr>
          <w:trHeight w:val="127"/>
          <w:jc w:val="center"/>
        </w:trPr>
        <w:tc>
          <w:tcPr>
            <w:tcW w:w="6004" w:type="dxa"/>
            <w:tcBorders>
              <w:top w:val="single" w:sz="4" w:space="0" w:color="000000"/>
              <w:left w:val="single" w:sz="4" w:space="0" w:color="000000"/>
              <w:bottom w:val="single" w:sz="4" w:space="0" w:color="000000"/>
              <w:right w:val="single" w:sz="4" w:space="0" w:color="000000"/>
            </w:tcBorders>
            <w:hideMark/>
          </w:tcPr>
          <w:p w14:paraId="0F856922"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066" w:type="dxa"/>
            <w:tcBorders>
              <w:top w:val="single" w:sz="4" w:space="0" w:color="000000"/>
              <w:left w:val="single" w:sz="4" w:space="0" w:color="000000"/>
              <w:bottom w:val="single" w:sz="4" w:space="0" w:color="000000"/>
              <w:right w:val="single" w:sz="4" w:space="0" w:color="000000"/>
            </w:tcBorders>
            <w:hideMark/>
          </w:tcPr>
          <w:p w14:paraId="0C1EFC85"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r w:rsidR="005B097F" w14:paraId="66FF7556" w14:textId="77777777" w:rsidTr="005B097F">
        <w:trPr>
          <w:trHeight w:val="165"/>
          <w:jc w:val="center"/>
        </w:trPr>
        <w:tc>
          <w:tcPr>
            <w:tcW w:w="6004" w:type="dxa"/>
            <w:tcBorders>
              <w:top w:val="single" w:sz="4" w:space="0" w:color="000000"/>
              <w:left w:val="single" w:sz="4" w:space="0" w:color="000000"/>
              <w:bottom w:val="single" w:sz="4" w:space="0" w:color="000000"/>
              <w:right w:val="single" w:sz="4" w:space="0" w:color="000000"/>
            </w:tcBorders>
            <w:hideMark/>
          </w:tcPr>
          <w:p w14:paraId="3700AE4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отмененных результатов контрольных (надзорных) мероприятий</w:t>
            </w:r>
          </w:p>
        </w:tc>
        <w:tc>
          <w:tcPr>
            <w:tcW w:w="3066" w:type="dxa"/>
            <w:tcBorders>
              <w:top w:val="single" w:sz="4" w:space="0" w:color="000000"/>
              <w:left w:val="single" w:sz="4" w:space="0" w:color="000000"/>
              <w:bottom w:val="single" w:sz="4" w:space="0" w:color="000000"/>
              <w:right w:val="single" w:sz="4" w:space="0" w:color="000000"/>
            </w:tcBorders>
            <w:hideMark/>
          </w:tcPr>
          <w:p w14:paraId="302A6F60"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r w:rsidR="005B097F" w14:paraId="0058BAE1" w14:textId="77777777" w:rsidTr="005B097F">
        <w:trPr>
          <w:trHeight w:val="142"/>
          <w:jc w:val="center"/>
        </w:trPr>
        <w:tc>
          <w:tcPr>
            <w:tcW w:w="6004" w:type="dxa"/>
            <w:tcBorders>
              <w:top w:val="single" w:sz="4" w:space="0" w:color="000000"/>
              <w:left w:val="single" w:sz="4" w:space="0" w:color="000000"/>
              <w:bottom w:val="single" w:sz="4" w:space="0" w:color="000000"/>
              <w:right w:val="single" w:sz="4" w:space="0" w:color="000000"/>
            </w:tcBorders>
            <w:hideMark/>
          </w:tcPr>
          <w:p w14:paraId="71455EAC"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066" w:type="dxa"/>
            <w:tcBorders>
              <w:top w:val="single" w:sz="4" w:space="0" w:color="000000"/>
              <w:left w:val="single" w:sz="4" w:space="0" w:color="000000"/>
              <w:bottom w:val="single" w:sz="4" w:space="0" w:color="000000"/>
              <w:right w:val="single" w:sz="4" w:space="0" w:color="000000"/>
            </w:tcBorders>
            <w:hideMark/>
          </w:tcPr>
          <w:p w14:paraId="0D4DE50C"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5%</w:t>
            </w:r>
          </w:p>
        </w:tc>
      </w:tr>
      <w:tr w:rsidR="005B097F" w14:paraId="2463E957" w14:textId="77777777" w:rsidTr="005B097F">
        <w:trPr>
          <w:trHeight w:val="157"/>
          <w:jc w:val="center"/>
        </w:trPr>
        <w:tc>
          <w:tcPr>
            <w:tcW w:w="6004" w:type="dxa"/>
            <w:tcBorders>
              <w:top w:val="single" w:sz="4" w:space="0" w:color="000000"/>
              <w:left w:val="single" w:sz="4" w:space="0" w:color="000000"/>
              <w:bottom w:val="single" w:sz="4" w:space="0" w:color="000000"/>
              <w:right w:val="single" w:sz="4" w:space="0" w:color="000000"/>
            </w:tcBorders>
            <w:hideMark/>
          </w:tcPr>
          <w:p w14:paraId="6706021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по материалам органа муниципального контроля</w:t>
            </w:r>
          </w:p>
        </w:tc>
        <w:tc>
          <w:tcPr>
            <w:tcW w:w="3066" w:type="dxa"/>
            <w:tcBorders>
              <w:top w:val="single" w:sz="4" w:space="0" w:color="000000"/>
              <w:left w:val="single" w:sz="4" w:space="0" w:color="000000"/>
              <w:bottom w:val="single" w:sz="4" w:space="0" w:color="000000"/>
              <w:right w:val="single" w:sz="4" w:space="0" w:color="000000"/>
            </w:tcBorders>
            <w:hideMark/>
          </w:tcPr>
          <w:p w14:paraId="6C8AD03F"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95%</w:t>
            </w:r>
          </w:p>
        </w:tc>
      </w:tr>
      <w:tr w:rsidR="005B097F" w14:paraId="6DFDBC8D" w14:textId="77777777" w:rsidTr="005B097F">
        <w:trPr>
          <w:trHeight w:val="180"/>
          <w:jc w:val="center"/>
        </w:trPr>
        <w:tc>
          <w:tcPr>
            <w:tcW w:w="6004" w:type="dxa"/>
            <w:tcBorders>
              <w:top w:val="single" w:sz="4" w:space="0" w:color="000000"/>
              <w:left w:val="single" w:sz="4" w:space="0" w:color="000000"/>
              <w:bottom w:val="single" w:sz="4" w:space="0" w:color="000000"/>
              <w:right w:val="single" w:sz="4" w:space="0" w:color="000000"/>
            </w:tcBorders>
            <w:hideMark/>
          </w:tcPr>
          <w:p w14:paraId="27FB6A2D"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066" w:type="dxa"/>
            <w:tcBorders>
              <w:top w:val="single" w:sz="4" w:space="0" w:color="000000"/>
              <w:left w:val="single" w:sz="4" w:space="0" w:color="000000"/>
              <w:bottom w:val="single" w:sz="4" w:space="0" w:color="000000"/>
              <w:right w:val="single" w:sz="4" w:space="0" w:color="000000"/>
            </w:tcBorders>
            <w:hideMark/>
          </w:tcPr>
          <w:p w14:paraId="73250355"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bl>
    <w:p w14:paraId="3A3763FC" w14:textId="77777777" w:rsidR="005B097F" w:rsidRPr="00F26FA3" w:rsidRDefault="005B097F" w:rsidP="00F26FA3">
      <w:pPr>
        <w:jc w:val="center"/>
        <w:rPr>
          <w:sz w:val="20"/>
          <w:szCs w:val="20"/>
        </w:rPr>
      </w:pPr>
      <w:r>
        <w:rPr>
          <w:rFonts w:ascii="Times New Roman" w:hAnsi="Times New Roman"/>
          <w:b/>
          <w:sz w:val="28"/>
          <w:szCs w:val="28"/>
        </w:rPr>
        <w:t>Индикативные показатели</w:t>
      </w:r>
    </w:p>
    <w:tbl>
      <w:tblPr>
        <w:tblW w:w="5000" w:type="pct"/>
        <w:jc w:val="center"/>
        <w:tblCellMar>
          <w:left w:w="141" w:type="dxa"/>
          <w:right w:w="149" w:type="dxa"/>
        </w:tblCellMar>
        <w:tblLook w:val="04A0" w:firstRow="1" w:lastRow="0" w:firstColumn="1" w:lastColumn="0" w:noHBand="0" w:noVBand="1"/>
      </w:tblPr>
      <w:tblGrid>
        <w:gridCol w:w="933"/>
        <w:gridCol w:w="2541"/>
        <w:gridCol w:w="183"/>
        <w:gridCol w:w="842"/>
        <w:gridCol w:w="15"/>
        <w:gridCol w:w="2540"/>
        <w:gridCol w:w="143"/>
        <w:gridCol w:w="777"/>
        <w:gridCol w:w="158"/>
        <w:gridCol w:w="2080"/>
      </w:tblGrid>
      <w:tr w:rsidR="005B097F" w14:paraId="50DDCF78"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7A0390A3"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1.</w:t>
            </w:r>
          </w:p>
        </w:tc>
        <w:tc>
          <w:tcPr>
            <w:tcW w:w="8209" w:type="dxa"/>
            <w:gridSpan w:val="9"/>
            <w:tcBorders>
              <w:top w:val="single" w:sz="6" w:space="0" w:color="000000"/>
              <w:left w:val="single" w:sz="6" w:space="0" w:color="000000"/>
              <w:bottom w:val="single" w:sz="6" w:space="0" w:color="000000"/>
              <w:right w:val="single" w:sz="6" w:space="0" w:color="000000"/>
            </w:tcBorders>
            <w:hideMark/>
          </w:tcPr>
          <w:p w14:paraId="75D0B21A" w14:textId="77777777" w:rsidR="005B097F" w:rsidRDefault="005B097F">
            <w:pPr>
              <w:jc w:val="center"/>
              <w:textAlignment w:val="baseline"/>
              <w:rPr>
                <w:rFonts w:ascii="Arial" w:eastAsia="Times New Roman" w:hAnsi="Arial" w:cs="Times New Roman"/>
                <w:sz w:val="20"/>
                <w:szCs w:val="20"/>
              </w:rPr>
            </w:pPr>
            <w:r>
              <w:rPr>
                <w:rFonts w:ascii="Times New Roman" w:hAnsi="Times New Roman"/>
                <w:b/>
                <w:sz w:val="24"/>
                <w:szCs w:val="24"/>
              </w:rPr>
              <w:t xml:space="preserve">Индикативные показатели, характеризующие параметры </w:t>
            </w:r>
          </w:p>
          <w:p w14:paraId="624D7712"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проведенных мероприятий</w:t>
            </w:r>
          </w:p>
        </w:tc>
      </w:tr>
      <w:tr w:rsidR="005B097F" w14:paraId="331061C1"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686D17F1"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1.1.</w:t>
            </w:r>
          </w:p>
        </w:tc>
        <w:tc>
          <w:tcPr>
            <w:tcW w:w="2162" w:type="dxa"/>
            <w:tcBorders>
              <w:top w:val="single" w:sz="6" w:space="0" w:color="000000"/>
              <w:left w:val="single" w:sz="6" w:space="0" w:color="000000"/>
              <w:bottom w:val="single" w:sz="6" w:space="0" w:color="000000"/>
              <w:right w:val="single" w:sz="6" w:space="0" w:color="000000"/>
            </w:tcBorders>
            <w:hideMark/>
          </w:tcPr>
          <w:p w14:paraId="3C3C613A" w14:textId="77777777" w:rsidR="005B097F" w:rsidRDefault="005B097F">
            <w:pPr>
              <w:suppressAutoHyphens/>
              <w:jc w:val="both"/>
              <w:textAlignment w:val="baseline"/>
              <w:rPr>
                <w:rFonts w:ascii="Arial" w:eastAsia="Times New Roman" w:hAnsi="Arial" w:cs="Times New Roman"/>
              </w:rPr>
            </w:pPr>
            <w:r>
              <w:rPr>
                <w:rFonts w:ascii="Times New Roman" w:hAnsi="Times New Roman"/>
                <w:sz w:val="24"/>
                <w:szCs w:val="24"/>
              </w:rPr>
              <w:t>Выполняемость плановых (рейдовых) заданий (осмотров)</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736ABE64"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t>Врз</w:t>
            </w:r>
            <w:proofErr w:type="spellEnd"/>
            <w:r>
              <w:rPr>
                <w:rFonts w:ascii="Times New Roman" w:hAnsi="Times New Roman"/>
                <w:sz w:val="24"/>
                <w:szCs w:val="24"/>
              </w:rPr>
              <w:t xml:space="preserve"> = (</w:t>
            </w:r>
            <w:proofErr w:type="spellStart"/>
            <w:r>
              <w:rPr>
                <w:rFonts w:ascii="Times New Roman" w:hAnsi="Times New Roman"/>
                <w:sz w:val="24"/>
                <w:szCs w:val="24"/>
              </w:rPr>
              <w:t>РЗф</w:t>
            </w:r>
            <w:proofErr w:type="spellEnd"/>
            <w:r>
              <w:rPr>
                <w:rFonts w:ascii="Times New Roman" w:hAnsi="Times New Roman"/>
                <w:sz w:val="24"/>
                <w:szCs w:val="24"/>
              </w:rPr>
              <w:t xml:space="preserve"> / </w:t>
            </w:r>
            <w:proofErr w:type="spellStart"/>
            <w:r>
              <w:rPr>
                <w:rFonts w:ascii="Times New Roman" w:hAnsi="Times New Roman"/>
                <w:sz w:val="24"/>
                <w:szCs w:val="24"/>
              </w:rPr>
              <w:t>РЗп</w:t>
            </w:r>
            <w:proofErr w:type="spellEnd"/>
            <w:r>
              <w:rPr>
                <w:rFonts w:ascii="Times New Roman" w:hAnsi="Times New Roman"/>
                <w:sz w:val="24"/>
                <w:szCs w:val="24"/>
              </w:rPr>
              <w:t>) x 100</w:t>
            </w:r>
          </w:p>
        </w:tc>
        <w:tc>
          <w:tcPr>
            <w:tcW w:w="2195" w:type="dxa"/>
            <w:tcBorders>
              <w:top w:val="single" w:sz="6" w:space="0" w:color="000000"/>
              <w:left w:val="single" w:sz="6" w:space="0" w:color="000000"/>
              <w:bottom w:val="single" w:sz="6" w:space="0" w:color="000000"/>
              <w:right w:val="single" w:sz="6" w:space="0" w:color="000000"/>
            </w:tcBorders>
            <w:hideMark/>
          </w:tcPr>
          <w:p w14:paraId="6116F7BD" w14:textId="77777777" w:rsidR="005B097F" w:rsidRDefault="005B097F">
            <w:pPr>
              <w:textAlignment w:val="baseline"/>
              <w:rPr>
                <w:rFonts w:ascii="Arial" w:eastAsia="Times New Roman" w:hAnsi="Arial" w:cs="Times New Roman"/>
                <w:sz w:val="20"/>
                <w:szCs w:val="20"/>
              </w:rPr>
            </w:pPr>
            <w:proofErr w:type="spellStart"/>
            <w:r>
              <w:rPr>
                <w:rFonts w:ascii="Times New Roman" w:hAnsi="Times New Roman"/>
                <w:sz w:val="24"/>
                <w:szCs w:val="24"/>
              </w:rPr>
              <w:t>Врз</w:t>
            </w:r>
            <w:proofErr w:type="spellEnd"/>
            <w:r>
              <w:rPr>
                <w:rFonts w:ascii="Times New Roman" w:hAnsi="Times New Roman"/>
                <w:sz w:val="24"/>
                <w:szCs w:val="24"/>
              </w:rPr>
              <w:t xml:space="preserve"> - выполняемость плановых (рейдовых) заданий (осмотров) %</w:t>
            </w:r>
          </w:p>
          <w:p w14:paraId="492AFFC7" w14:textId="77777777" w:rsidR="005B097F" w:rsidRDefault="005B097F">
            <w:pPr>
              <w:textAlignment w:val="baseline"/>
            </w:pPr>
            <w:proofErr w:type="spellStart"/>
            <w:r>
              <w:rPr>
                <w:rFonts w:ascii="Times New Roman" w:hAnsi="Times New Roman"/>
                <w:sz w:val="24"/>
                <w:szCs w:val="24"/>
              </w:rPr>
              <w:t>РЗф</w:t>
            </w:r>
            <w:proofErr w:type="spell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оличество проведенных плановых (рейдовых) заданий (осмотров) (ед.)</w:t>
            </w:r>
          </w:p>
          <w:p w14:paraId="11A34146"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РЗп</w:t>
            </w:r>
            <w:proofErr w:type="spellEnd"/>
            <w:r>
              <w:rPr>
                <w:rFonts w:ascii="Times New Roman" w:hAnsi="Times New Roman"/>
                <w:sz w:val="24"/>
                <w:szCs w:val="24"/>
              </w:rPr>
              <w:t xml:space="preserve"> - количество утвержденных </w:t>
            </w:r>
            <w:r>
              <w:rPr>
                <w:rFonts w:ascii="Times New Roman" w:hAnsi="Times New Roman"/>
                <w:sz w:val="24"/>
                <w:szCs w:val="24"/>
              </w:rPr>
              <w:lastRenderedPageBreak/>
              <w:t>плановых (рейдовых) заданий (осмотров)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3F0BD4F3"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100%</w:t>
            </w:r>
          </w:p>
        </w:tc>
        <w:tc>
          <w:tcPr>
            <w:tcW w:w="2067" w:type="dxa"/>
            <w:gridSpan w:val="2"/>
            <w:tcBorders>
              <w:top w:val="single" w:sz="6" w:space="0" w:color="000000"/>
              <w:left w:val="single" w:sz="6" w:space="0" w:color="000000"/>
              <w:bottom w:val="single" w:sz="6" w:space="0" w:color="000000"/>
              <w:right w:val="single" w:sz="6" w:space="0" w:color="000000"/>
            </w:tcBorders>
            <w:hideMark/>
          </w:tcPr>
          <w:p w14:paraId="43F542CC"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Утвержденные плановые (рейдовые) задания (осмотры)</w:t>
            </w:r>
          </w:p>
        </w:tc>
      </w:tr>
      <w:tr w:rsidR="005B097F" w14:paraId="7ADD4A1C"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1682F432"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1.2.</w:t>
            </w:r>
          </w:p>
        </w:tc>
        <w:tc>
          <w:tcPr>
            <w:tcW w:w="2162" w:type="dxa"/>
            <w:tcBorders>
              <w:top w:val="single" w:sz="6" w:space="0" w:color="000000"/>
              <w:left w:val="single" w:sz="6" w:space="0" w:color="000000"/>
              <w:bottom w:val="single" w:sz="6" w:space="0" w:color="000000"/>
              <w:right w:val="single" w:sz="6" w:space="0" w:color="000000"/>
            </w:tcBorders>
            <w:hideMark/>
          </w:tcPr>
          <w:p w14:paraId="38DED5CA"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Выполняемость внеплановых проверок</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57BC85FD"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t>Ввн</w:t>
            </w:r>
            <w:proofErr w:type="spellEnd"/>
            <w:r>
              <w:rPr>
                <w:rFonts w:ascii="Times New Roman" w:hAnsi="Times New Roman"/>
                <w:sz w:val="24"/>
                <w:szCs w:val="24"/>
              </w:rPr>
              <w:t xml:space="preserve"> = (</w:t>
            </w:r>
            <w:proofErr w:type="spellStart"/>
            <w:r>
              <w:rPr>
                <w:rFonts w:ascii="Times New Roman" w:hAnsi="Times New Roman"/>
                <w:sz w:val="24"/>
                <w:szCs w:val="24"/>
              </w:rPr>
              <w:t>Рф</w:t>
            </w:r>
            <w:proofErr w:type="spellEnd"/>
            <w:r>
              <w:rPr>
                <w:rFonts w:ascii="Times New Roman" w:hAnsi="Times New Roman"/>
                <w:sz w:val="24"/>
                <w:szCs w:val="24"/>
              </w:rPr>
              <w:t xml:space="preserve"> / </w:t>
            </w:r>
            <w:proofErr w:type="spellStart"/>
            <w:r>
              <w:rPr>
                <w:rFonts w:ascii="Times New Roman" w:hAnsi="Times New Roman"/>
                <w:sz w:val="24"/>
                <w:szCs w:val="24"/>
              </w:rPr>
              <w:t>Рп</w:t>
            </w:r>
            <w:proofErr w:type="spellEnd"/>
            <w:r>
              <w:rPr>
                <w:rFonts w:ascii="Times New Roman" w:hAnsi="Times New Roman"/>
                <w:sz w:val="24"/>
                <w:szCs w:val="24"/>
              </w:rPr>
              <w:t>) x 100</w:t>
            </w:r>
          </w:p>
        </w:tc>
        <w:tc>
          <w:tcPr>
            <w:tcW w:w="2195" w:type="dxa"/>
            <w:tcBorders>
              <w:top w:val="single" w:sz="6" w:space="0" w:color="000000"/>
              <w:left w:val="single" w:sz="6" w:space="0" w:color="000000"/>
              <w:bottom w:val="single" w:sz="6" w:space="0" w:color="000000"/>
              <w:right w:val="single" w:sz="6" w:space="0" w:color="000000"/>
            </w:tcBorders>
            <w:hideMark/>
          </w:tcPr>
          <w:p w14:paraId="766D326B" w14:textId="77777777" w:rsidR="005B097F" w:rsidRDefault="005B097F">
            <w:pPr>
              <w:textAlignment w:val="baseline"/>
              <w:rPr>
                <w:rFonts w:ascii="Arial" w:eastAsia="Times New Roman" w:hAnsi="Arial" w:cs="Times New Roman"/>
                <w:sz w:val="20"/>
                <w:szCs w:val="20"/>
              </w:rPr>
            </w:pPr>
            <w:proofErr w:type="spellStart"/>
            <w:r>
              <w:rPr>
                <w:rFonts w:ascii="Times New Roman" w:hAnsi="Times New Roman"/>
                <w:sz w:val="24"/>
                <w:szCs w:val="24"/>
              </w:rPr>
              <w:t>Ввн</w:t>
            </w:r>
            <w:proofErr w:type="spellEnd"/>
            <w:r>
              <w:rPr>
                <w:rFonts w:ascii="Times New Roman" w:hAnsi="Times New Roman"/>
                <w:sz w:val="24"/>
                <w:szCs w:val="24"/>
              </w:rPr>
              <w:t xml:space="preserve"> - выполняемость внеплановых проверок</w:t>
            </w:r>
          </w:p>
          <w:p w14:paraId="56342835" w14:textId="77777777" w:rsidR="005B097F" w:rsidRDefault="005B097F">
            <w:pPr>
              <w:textAlignment w:val="baseline"/>
            </w:pPr>
            <w:proofErr w:type="spellStart"/>
            <w:r>
              <w:rPr>
                <w:rFonts w:ascii="Times New Roman" w:hAnsi="Times New Roman"/>
                <w:sz w:val="24"/>
                <w:szCs w:val="24"/>
              </w:rPr>
              <w:t>Рф</w:t>
            </w:r>
            <w:proofErr w:type="spellEnd"/>
            <w:r>
              <w:rPr>
                <w:rFonts w:ascii="Times New Roman" w:hAnsi="Times New Roman"/>
                <w:sz w:val="24"/>
                <w:szCs w:val="24"/>
              </w:rPr>
              <w:t xml:space="preserve"> - количество проведенных внеплановых проверок (ед.)</w:t>
            </w:r>
          </w:p>
          <w:p w14:paraId="29F7647A"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Рп</w:t>
            </w:r>
            <w:proofErr w:type="spellEnd"/>
            <w:r>
              <w:rPr>
                <w:rFonts w:ascii="Times New Roman" w:hAnsi="Times New Roman"/>
                <w:sz w:val="24"/>
                <w:szCs w:val="24"/>
              </w:rPr>
              <w:t xml:space="preserve"> - количество распоряжений на проведение внеплановых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12D67364"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100%</w:t>
            </w:r>
          </w:p>
        </w:tc>
        <w:tc>
          <w:tcPr>
            <w:tcW w:w="2067" w:type="dxa"/>
            <w:gridSpan w:val="2"/>
            <w:tcBorders>
              <w:top w:val="single" w:sz="6" w:space="0" w:color="000000"/>
              <w:left w:val="single" w:sz="6" w:space="0" w:color="000000"/>
              <w:bottom w:val="single" w:sz="6" w:space="0" w:color="000000"/>
              <w:right w:val="single" w:sz="6" w:space="0" w:color="000000"/>
            </w:tcBorders>
            <w:hideMark/>
          </w:tcPr>
          <w:p w14:paraId="4815795A"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Письма и жалобы, поступившие в Контрольный орган</w:t>
            </w:r>
          </w:p>
        </w:tc>
      </w:tr>
      <w:tr w:rsidR="005B097F" w14:paraId="70C38F94" w14:textId="77777777" w:rsidTr="005B097F">
        <w:trPr>
          <w:trHeight w:val="2546"/>
          <w:jc w:val="center"/>
        </w:trPr>
        <w:tc>
          <w:tcPr>
            <w:tcW w:w="861" w:type="dxa"/>
            <w:tcBorders>
              <w:top w:val="single" w:sz="6" w:space="0" w:color="000000"/>
              <w:left w:val="single" w:sz="6" w:space="0" w:color="000000"/>
              <w:bottom w:val="single" w:sz="6" w:space="0" w:color="000000"/>
              <w:right w:val="single" w:sz="6" w:space="0" w:color="000000"/>
            </w:tcBorders>
            <w:hideMark/>
          </w:tcPr>
          <w:p w14:paraId="1670FAE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1.3.</w:t>
            </w:r>
          </w:p>
        </w:tc>
        <w:tc>
          <w:tcPr>
            <w:tcW w:w="2162" w:type="dxa"/>
            <w:tcBorders>
              <w:top w:val="single" w:sz="6" w:space="0" w:color="000000"/>
              <w:left w:val="single" w:sz="6" w:space="0" w:color="000000"/>
              <w:bottom w:val="single" w:sz="6" w:space="0" w:color="000000"/>
              <w:right w:val="single" w:sz="6" w:space="0" w:color="000000"/>
            </w:tcBorders>
            <w:hideMark/>
          </w:tcPr>
          <w:p w14:paraId="07562499"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на результаты которых поданы жалобы</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0EC6A94C" w14:textId="77777777" w:rsidR="005B097F" w:rsidRDefault="005B097F">
            <w:pPr>
              <w:suppressAutoHyphens/>
              <w:jc w:val="center"/>
              <w:textAlignment w:val="baseline"/>
              <w:rPr>
                <w:rFonts w:ascii="Arial" w:eastAsia="Times New Roman" w:hAnsi="Arial" w:cs="Times New Roman"/>
              </w:rPr>
            </w:pPr>
            <w:proofErr w:type="gramStart"/>
            <w:r>
              <w:rPr>
                <w:rFonts w:ascii="Times New Roman" w:hAnsi="Times New Roman"/>
                <w:sz w:val="24"/>
                <w:szCs w:val="24"/>
              </w:rPr>
              <w:t>Ж</w:t>
            </w:r>
            <w:proofErr w:type="gramEnd"/>
            <w:r>
              <w:rPr>
                <w:rFonts w:ascii="Times New Roman" w:hAnsi="Times New Roman"/>
                <w:sz w:val="24"/>
                <w:szCs w:val="24"/>
              </w:rPr>
              <w:t xml:space="preserve"> x 100 / </w:t>
            </w:r>
            <w:proofErr w:type="spellStart"/>
            <w:r>
              <w:rPr>
                <w:rFonts w:ascii="Times New Roman" w:hAnsi="Times New Roman"/>
                <w:sz w:val="24"/>
                <w:szCs w:val="24"/>
              </w:rPr>
              <w:t>Пф</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7659866C" w14:textId="77777777" w:rsidR="005B097F" w:rsidRDefault="005B097F">
            <w:pPr>
              <w:textAlignment w:val="baseline"/>
              <w:rPr>
                <w:rFonts w:ascii="Arial" w:eastAsia="Times New Roman" w:hAnsi="Arial" w:cs="Times New Roman"/>
                <w:sz w:val="20"/>
                <w:szCs w:val="20"/>
              </w:rPr>
            </w:pPr>
            <w:proofErr w:type="gramStart"/>
            <w:r>
              <w:rPr>
                <w:rFonts w:ascii="Times New Roman" w:hAnsi="Times New Roman"/>
                <w:sz w:val="24"/>
                <w:szCs w:val="24"/>
              </w:rPr>
              <w:t>Ж</w:t>
            </w:r>
            <w:proofErr w:type="gramEnd"/>
            <w:r>
              <w:rPr>
                <w:rFonts w:ascii="Times New Roman" w:hAnsi="Times New Roman"/>
                <w:sz w:val="24"/>
                <w:szCs w:val="24"/>
              </w:rPr>
              <w:t xml:space="preserve"> - количество жалоб (ед.)</w:t>
            </w:r>
          </w:p>
          <w:p w14:paraId="6386D7D1"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47124D0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0%</w:t>
            </w:r>
          </w:p>
        </w:tc>
        <w:tc>
          <w:tcPr>
            <w:tcW w:w="2067" w:type="dxa"/>
            <w:gridSpan w:val="2"/>
            <w:tcBorders>
              <w:top w:val="single" w:sz="6" w:space="0" w:color="000000"/>
              <w:left w:val="single" w:sz="6" w:space="0" w:color="000000"/>
              <w:bottom w:val="single" w:sz="6" w:space="0" w:color="000000"/>
              <w:right w:val="single" w:sz="6" w:space="0" w:color="000000"/>
            </w:tcBorders>
          </w:tcPr>
          <w:p w14:paraId="24231403" w14:textId="77777777" w:rsidR="005B097F" w:rsidRDefault="005B097F">
            <w:pPr>
              <w:suppressAutoHyphens/>
              <w:rPr>
                <w:rFonts w:ascii="Times New Roman" w:eastAsia="Times New Roman" w:hAnsi="Times New Roman" w:cs="Times New Roman"/>
                <w:sz w:val="24"/>
                <w:szCs w:val="24"/>
              </w:rPr>
            </w:pPr>
          </w:p>
        </w:tc>
      </w:tr>
      <w:tr w:rsidR="005B097F" w14:paraId="598791B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19680E7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1.4.</w:t>
            </w:r>
          </w:p>
        </w:tc>
        <w:tc>
          <w:tcPr>
            <w:tcW w:w="2162" w:type="dxa"/>
            <w:tcBorders>
              <w:top w:val="single" w:sz="6" w:space="0" w:color="000000"/>
              <w:left w:val="single" w:sz="6" w:space="0" w:color="000000"/>
              <w:bottom w:val="single" w:sz="6" w:space="0" w:color="000000"/>
              <w:right w:val="single" w:sz="6" w:space="0" w:color="000000"/>
            </w:tcBorders>
            <w:hideMark/>
          </w:tcPr>
          <w:p w14:paraId="47FF9BB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результаты которых были признаны недействительными</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34055C9A" w14:textId="77777777" w:rsidR="005B097F" w:rsidRDefault="005B097F">
            <w:pPr>
              <w:suppressAutoHyphens/>
              <w:jc w:val="center"/>
              <w:textAlignment w:val="baseline"/>
              <w:rPr>
                <w:rFonts w:ascii="Arial" w:eastAsia="Times New Roman" w:hAnsi="Arial" w:cs="Times New Roman"/>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x 100 / </w:t>
            </w:r>
            <w:proofErr w:type="spellStart"/>
            <w:r>
              <w:rPr>
                <w:rFonts w:ascii="Times New Roman" w:hAnsi="Times New Roman"/>
                <w:sz w:val="24"/>
                <w:szCs w:val="24"/>
              </w:rPr>
              <w:t>Пф</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4CBE3E5C" w14:textId="77777777" w:rsidR="005B097F" w:rsidRDefault="005B097F">
            <w:pPr>
              <w:textAlignment w:val="baseline"/>
              <w:rPr>
                <w:rFonts w:ascii="Arial" w:eastAsia="Times New Roman" w:hAnsi="Arial" w:cs="Times New Roman"/>
                <w:sz w:val="20"/>
                <w:szCs w:val="20"/>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 количество проверок, признанных недействительными (ед.)</w:t>
            </w:r>
          </w:p>
          <w:p w14:paraId="396B3506"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60DE0CB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0%</w:t>
            </w:r>
          </w:p>
        </w:tc>
        <w:tc>
          <w:tcPr>
            <w:tcW w:w="2067" w:type="dxa"/>
            <w:gridSpan w:val="2"/>
            <w:tcBorders>
              <w:top w:val="single" w:sz="6" w:space="0" w:color="000000"/>
              <w:left w:val="single" w:sz="6" w:space="0" w:color="000000"/>
              <w:bottom w:val="single" w:sz="6" w:space="0" w:color="000000"/>
              <w:right w:val="single" w:sz="6" w:space="0" w:color="000000"/>
            </w:tcBorders>
          </w:tcPr>
          <w:p w14:paraId="419A5A50" w14:textId="77777777" w:rsidR="005B097F" w:rsidRDefault="005B097F">
            <w:pPr>
              <w:suppressAutoHyphens/>
              <w:rPr>
                <w:rFonts w:ascii="Times New Roman" w:eastAsia="Times New Roman" w:hAnsi="Times New Roman" w:cs="Times New Roman"/>
                <w:sz w:val="24"/>
                <w:szCs w:val="24"/>
              </w:rPr>
            </w:pPr>
          </w:p>
        </w:tc>
      </w:tr>
      <w:tr w:rsidR="005B097F" w14:paraId="63EBB1F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40EF0854"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1.5.</w:t>
            </w:r>
          </w:p>
        </w:tc>
        <w:tc>
          <w:tcPr>
            <w:tcW w:w="2162" w:type="dxa"/>
            <w:tcBorders>
              <w:top w:val="single" w:sz="6" w:space="0" w:color="000000"/>
              <w:left w:val="single" w:sz="6" w:space="0" w:color="000000"/>
              <w:bottom w:val="single" w:sz="6" w:space="0" w:color="000000"/>
              <w:right w:val="single" w:sz="6" w:space="0" w:color="000000"/>
            </w:tcBorders>
            <w:hideMark/>
          </w:tcPr>
          <w:p w14:paraId="2D1F6458"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2859580A"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 xml:space="preserve">По x 100 / </w:t>
            </w:r>
            <w:proofErr w:type="spellStart"/>
            <w:r>
              <w:rPr>
                <w:rFonts w:ascii="Times New Roman" w:hAnsi="Times New Roman"/>
                <w:sz w:val="24"/>
                <w:szCs w:val="24"/>
              </w:rPr>
              <w:t>Пф</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069349D5"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По - проверки, не проведенные по причине отсутствия проверяемого лица (ед.)</w:t>
            </w:r>
          </w:p>
          <w:p w14:paraId="5B842DD2"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78DEA90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30%</w:t>
            </w:r>
          </w:p>
        </w:tc>
        <w:tc>
          <w:tcPr>
            <w:tcW w:w="2067" w:type="dxa"/>
            <w:gridSpan w:val="2"/>
            <w:tcBorders>
              <w:top w:val="single" w:sz="6" w:space="0" w:color="000000"/>
              <w:left w:val="single" w:sz="6" w:space="0" w:color="000000"/>
              <w:bottom w:val="single" w:sz="6" w:space="0" w:color="000000"/>
              <w:right w:val="single" w:sz="6" w:space="0" w:color="000000"/>
            </w:tcBorders>
          </w:tcPr>
          <w:p w14:paraId="11076649" w14:textId="77777777" w:rsidR="005B097F" w:rsidRDefault="005B097F">
            <w:pPr>
              <w:suppressAutoHyphens/>
              <w:rPr>
                <w:rFonts w:ascii="Times New Roman" w:eastAsia="Times New Roman" w:hAnsi="Times New Roman" w:cs="Times New Roman"/>
                <w:sz w:val="24"/>
                <w:szCs w:val="24"/>
              </w:rPr>
            </w:pPr>
          </w:p>
        </w:tc>
      </w:tr>
      <w:tr w:rsidR="005B097F" w14:paraId="661BDDCB"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6418554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1.6.</w:t>
            </w:r>
          </w:p>
        </w:tc>
        <w:tc>
          <w:tcPr>
            <w:tcW w:w="2162" w:type="dxa"/>
            <w:tcBorders>
              <w:top w:val="single" w:sz="6" w:space="0" w:color="000000"/>
              <w:left w:val="single" w:sz="6" w:space="0" w:color="000000"/>
              <w:bottom w:val="single" w:sz="6" w:space="0" w:color="000000"/>
              <w:right w:val="single" w:sz="6" w:space="0" w:color="000000"/>
            </w:tcBorders>
            <w:hideMark/>
          </w:tcPr>
          <w:p w14:paraId="148D9117"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 xml:space="preserve">Доля заявлений, направленных на согласование в </w:t>
            </w:r>
            <w:r>
              <w:rPr>
                <w:rFonts w:ascii="Times New Roman" w:hAnsi="Times New Roman"/>
                <w:sz w:val="24"/>
                <w:szCs w:val="24"/>
              </w:rPr>
              <w:lastRenderedPageBreak/>
              <w:t>прокуратуру о проведении внеплановых проверок, в согласовании которых было отказано</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1603ED95"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lastRenderedPageBreak/>
              <w:t>Кзо</w:t>
            </w:r>
            <w:proofErr w:type="spellEnd"/>
            <w:r>
              <w:rPr>
                <w:rFonts w:ascii="Times New Roman" w:hAnsi="Times New Roman"/>
                <w:sz w:val="24"/>
                <w:szCs w:val="24"/>
              </w:rPr>
              <w:t xml:space="preserve"> х 100 / </w:t>
            </w:r>
            <w:proofErr w:type="spellStart"/>
            <w:r>
              <w:rPr>
                <w:rFonts w:ascii="Times New Roman" w:hAnsi="Times New Roman"/>
                <w:sz w:val="24"/>
                <w:szCs w:val="24"/>
              </w:rPr>
              <w:lastRenderedPageBreak/>
              <w:t>Кпз</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2FBE38E2" w14:textId="77777777" w:rsidR="005B097F" w:rsidRDefault="005B097F">
            <w:pPr>
              <w:textAlignment w:val="baseline"/>
              <w:rPr>
                <w:rFonts w:ascii="Arial" w:eastAsia="Times New Roman" w:hAnsi="Arial" w:cs="Times New Roman"/>
                <w:sz w:val="20"/>
                <w:szCs w:val="20"/>
              </w:rPr>
            </w:pPr>
            <w:proofErr w:type="spellStart"/>
            <w:r>
              <w:rPr>
                <w:rFonts w:ascii="Times New Roman" w:hAnsi="Times New Roman"/>
                <w:sz w:val="24"/>
                <w:szCs w:val="24"/>
              </w:rPr>
              <w:lastRenderedPageBreak/>
              <w:t>Кзо</w:t>
            </w:r>
            <w:proofErr w:type="spellEnd"/>
            <w:r>
              <w:rPr>
                <w:rFonts w:ascii="Times New Roman" w:hAnsi="Times New Roman"/>
                <w:sz w:val="24"/>
                <w:szCs w:val="24"/>
              </w:rPr>
              <w:t xml:space="preserve"> - количество заявлений, по которым пришел </w:t>
            </w:r>
            <w:r>
              <w:rPr>
                <w:rFonts w:ascii="Times New Roman" w:hAnsi="Times New Roman"/>
                <w:sz w:val="24"/>
                <w:szCs w:val="24"/>
              </w:rPr>
              <w:lastRenderedPageBreak/>
              <w:t>отказ в согласовании (ед.)</w:t>
            </w:r>
          </w:p>
          <w:p w14:paraId="2F990215"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Кпз</w:t>
            </w:r>
            <w:proofErr w:type="spellEnd"/>
            <w:r>
              <w:rPr>
                <w:rFonts w:ascii="Times New Roman" w:hAnsi="Times New Roman"/>
                <w:sz w:val="24"/>
                <w:szCs w:val="24"/>
              </w:rPr>
              <w:t xml:space="preserve"> - количество поданных на согласование заявлений</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1BF19A2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10%</w:t>
            </w:r>
          </w:p>
        </w:tc>
        <w:tc>
          <w:tcPr>
            <w:tcW w:w="2067" w:type="dxa"/>
            <w:gridSpan w:val="2"/>
            <w:tcBorders>
              <w:top w:val="single" w:sz="6" w:space="0" w:color="000000"/>
              <w:left w:val="single" w:sz="6" w:space="0" w:color="000000"/>
              <w:bottom w:val="single" w:sz="6" w:space="0" w:color="000000"/>
              <w:right w:val="single" w:sz="6" w:space="0" w:color="000000"/>
            </w:tcBorders>
          </w:tcPr>
          <w:p w14:paraId="1EB37853" w14:textId="77777777" w:rsidR="005B097F" w:rsidRDefault="005B097F">
            <w:pPr>
              <w:suppressAutoHyphens/>
              <w:rPr>
                <w:rFonts w:ascii="Times New Roman" w:eastAsia="Times New Roman" w:hAnsi="Times New Roman" w:cs="Times New Roman"/>
                <w:sz w:val="24"/>
                <w:szCs w:val="24"/>
              </w:rPr>
            </w:pPr>
          </w:p>
        </w:tc>
      </w:tr>
      <w:tr w:rsidR="005B097F" w14:paraId="2B3DF07D"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5618A630"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1.7.</w:t>
            </w:r>
          </w:p>
        </w:tc>
        <w:tc>
          <w:tcPr>
            <w:tcW w:w="2162" w:type="dxa"/>
            <w:tcBorders>
              <w:top w:val="single" w:sz="6" w:space="0" w:color="000000"/>
              <w:left w:val="single" w:sz="6" w:space="0" w:color="000000"/>
              <w:bottom w:val="single" w:sz="6" w:space="0" w:color="000000"/>
              <w:right w:val="single" w:sz="6" w:space="0" w:color="000000"/>
            </w:tcBorders>
            <w:hideMark/>
          </w:tcPr>
          <w:p w14:paraId="0AAC596E"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10EF8A36"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t>Кнм</w:t>
            </w:r>
            <w:proofErr w:type="spellEnd"/>
            <w:r>
              <w:rPr>
                <w:rFonts w:ascii="Times New Roman" w:hAnsi="Times New Roman"/>
                <w:sz w:val="24"/>
                <w:szCs w:val="24"/>
              </w:rPr>
              <w:t xml:space="preserve"> х 100 / </w:t>
            </w:r>
            <w:proofErr w:type="spellStart"/>
            <w:r>
              <w:rPr>
                <w:rFonts w:ascii="Times New Roman" w:hAnsi="Times New Roman"/>
                <w:sz w:val="24"/>
                <w:szCs w:val="24"/>
              </w:rPr>
              <w:t>Квн</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5095E467"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 xml:space="preserve">К </w:t>
            </w:r>
            <w:proofErr w:type="spellStart"/>
            <w:r>
              <w:rPr>
                <w:rFonts w:ascii="Times New Roman" w:hAnsi="Times New Roman"/>
                <w:sz w:val="24"/>
                <w:szCs w:val="24"/>
              </w:rPr>
              <w:t>нм</w:t>
            </w:r>
            <w:proofErr w:type="spellEnd"/>
            <w:r>
              <w:rPr>
                <w:rFonts w:ascii="Times New Roman" w:hAnsi="Times New Roman"/>
                <w:sz w:val="24"/>
                <w:szCs w:val="24"/>
              </w:rPr>
              <w:t xml:space="preserve"> - количество материалов, направленных в уполномоченные органы (ед.)</w:t>
            </w:r>
          </w:p>
          <w:p w14:paraId="21681265"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Квн</w:t>
            </w:r>
            <w:proofErr w:type="spellEnd"/>
            <w:r>
              <w:rPr>
                <w:rFonts w:ascii="Times New Roman" w:hAnsi="Times New Roman"/>
                <w:sz w:val="24"/>
                <w:szCs w:val="24"/>
              </w:rPr>
              <w:t xml:space="preserve"> - количество выявленных нарушений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3096716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100%</w:t>
            </w:r>
          </w:p>
        </w:tc>
        <w:tc>
          <w:tcPr>
            <w:tcW w:w="2067" w:type="dxa"/>
            <w:gridSpan w:val="2"/>
            <w:tcBorders>
              <w:top w:val="single" w:sz="6" w:space="0" w:color="000000"/>
              <w:left w:val="single" w:sz="6" w:space="0" w:color="000000"/>
              <w:bottom w:val="single" w:sz="6" w:space="0" w:color="000000"/>
              <w:right w:val="single" w:sz="6" w:space="0" w:color="000000"/>
            </w:tcBorders>
          </w:tcPr>
          <w:p w14:paraId="1689458D" w14:textId="77777777" w:rsidR="005B097F" w:rsidRDefault="005B097F">
            <w:pPr>
              <w:suppressAutoHyphens/>
              <w:rPr>
                <w:rFonts w:ascii="Times New Roman" w:eastAsia="Times New Roman" w:hAnsi="Times New Roman" w:cs="Times New Roman"/>
                <w:sz w:val="24"/>
                <w:szCs w:val="24"/>
              </w:rPr>
            </w:pPr>
          </w:p>
        </w:tc>
      </w:tr>
      <w:tr w:rsidR="005B097F" w14:paraId="31BBB544"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023FC31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1.8.</w:t>
            </w:r>
          </w:p>
        </w:tc>
        <w:tc>
          <w:tcPr>
            <w:tcW w:w="2162" w:type="dxa"/>
            <w:tcBorders>
              <w:top w:val="single" w:sz="6" w:space="0" w:color="000000"/>
              <w:left w:val="single" w:sz="6" w:space="0" w:color="000000"/>
              <w:bottom w:val="single" w:sz="6" w:space="0" w:color="000000"/>
              <w:right w:val="single" w:sz="6" w:space="0" w:color="000000"/>
            </w:tcBorders>
            <w:hideMark/>
          </w:tcPr>
          <w:p w14:paraId="632B9DAC"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Количество проведенных профилактических мероприятий</w:t>
            </w:r>
          </w:p>
        </w:tc>
        <w:tc>
          <w:tcPr>
            <w:tcW w:w="961" w:type="dxa"/>
            <w:gridSpan w:val="3"/>
            <w:tcBorders>
              <w:top w:val="single" w:sz="6" w:space="0" w:color="000000"/>
              <w:left w:val="single" w:sz="6" w:space="0" w:color="000000"/>
              <w:bottom w:val="single" w:sz="6" w:space="0" w:color="000000"/>
              <w:right w:val="single" w:sz="6" w:space="0" w:color="000000"/>
            </w:tcBorders>
          </w:tcPr>
          <w:p w14:paraId="1B4CAD4D" w14:textId="77777777" w:rsidR="005B097F" w:rsidRDefault="005B097F">
            <w:pPr>
              <w:suppressAutoHyphens/>
              <w:rPr>
                <w:rFonts w:ascii="Times New Roman" w:eastAsia="Times New Roman" w:hAnsi="Times New Roman" w:cs="Times New Roman"/>
                <w:sz w:val="24"/>
                <w:szCs w:val="24"/>
              </w:rPr>
            </w:pPr>
          </w:p>
        </w:tc>
        <w:tc>
          <w:tcPr>
            <w:tcW w:w="2195" w:type="dxa"/>
            <w:tcBorders>
              <w:top w:val="single" w:sz="6" w:space="0" w:color="000000"/>
              <w:left w:val="single" w:sz="6" w:space="0" w:color="000000"/>
              <w:bottom w:val="single" w:sz="6" w:space="0" w:color="000000"/>
              <w:right w:val="single" w:sz="6" w:space="0" w:color="000000"/>
            </w:tcBorders>
          </w:tcPr>
          <w:p w14:paraId="67A116F9" w14:textId="77777777" w:rsidR="005B097F" w:rsidRDefault="005B097F">
            <w:pPr>
              <w:suppressAutoHyphens/>
              <w:rPr>
                <w:rFonts w:ascii="Times New Roman" w:eastAsia="Times New Roman" w:hAnsi="Times New Roman" w:cs="Times New Roman"/>
                <w:sz w:val="24"/>
                <w:szCs w:val="24"/>
              </w:rPr>
            </w:pPr>
          </w:p>
        </w:tc>
        <w:tc>
          <w:tcPr>
            <w:tcW w:w="824" w:type="dxa"/>
            <w:gridSpan w:val="2"/>
            <w:tcBorders>
              <w:top w:val="single" w:sz="6" w:space="0" w:color="000000"/>
              <w:left w:val="single" w:sz="6" w:space="0" w:color="000000"/>
              <w:bottom w:val="single" w:sz="6" w:space="0" w:color="000000"/>
              <w:right w:val="single" w:sz="6" w:space="0" w:color="000000"/>
            </w:tcBorders>
            <w:hideMark/>
          </w:tcPr>
          <w:p w14:paraId="29FB2A8C"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Шт.</w:t>
            </w:r>
          </w:p>
        </w:tc>
        <w:tc>
          <w:tcPr>
            <w:tcW w:w="2067" w:type="dxa"/>
            <w:gridSpan w:val="2"/>
            <w:tcBorders>
              <w:top w:val="single" w:sz="6" w:space="0" w:color="000000"/>
              <w:left w:val="single" w:sz="6" w:space="0" w:color="000000"/>
              <w:bottom w:val="single" w:sz="6" w:space="0" w:color="000000"/>
              <w:right w:val="single" w:sz="6" w:space="0" w:color="000000"/>
            </w:tcBorders>
          </w:tcPr>
          <w:p w14:paraId="239BF967" w14:textId="77777777" w:rsidR="005B097F" w:rsidRDefault="005B097F">
            <w:pPr>
              <w:suppressAutoHyphens/>
              <w:rPr>
                <w:rFonts w:ascii="Times New Roman" w:eastAsia="Times New Roman" w:hAnsi="Times New Roman" w:cs="Times New Roman"/>
                <w:sz w:val="24"/>
                <w:szCs w:val="24"/>
              </w:rPr>
            </w:pPr>
          </w:p>
        </w:tc>
      </w:tr>
      <w:tr w:rsidR="005B097F" w14:paraId="581BEA8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0925CB2C"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2.</w:t>
            </w:r>
          </w:p>
        </w:tc>
        <w:tc>
          <w:tcPr>
            <w:tcW w:w="8209" w:type="dxa"/>
            <w:gridSpan w:val="9"/>
            <w:tcBorders>
              <w:top w:val="single" w:sz="6" w:space="0" w:color="000000"/>
              <w:left w:val="single" w:sz="6" w:space="0" w:color="000000"/>
              <w:bottom w:val="single" w:sz="6" w:space="0" w:color="000000"/>
              <w:right w:val="single" w:sz="6" w:space="0" w:color="000000"/>
            </w:tcBorders>
            <w:hideMark/>
          </w:tcPr>
          <w:p w14:paraId="09F005D1"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Индикативные показатели, характеризующие объем задействованных трудовых ресурсов</w:t>
            </w:r>
          </w:p>
        </w:tc>
      </w:tr>
      <w:tr w:rsidR="005B097F" w14:paraId="40A7915F"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42023C4D"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2.1.</w:t>
            </w:r>
          </w:p>
        </w:tc>
        <w:tc>
          <w:tcPr>
            <w:tcW w:w="2331" w:type="dxa"/>
            <w:gridSpan w:val="2"/>
            <w:tcBorders>
              <w:top w:val="single" w:sz="6" w:space="0" w:color="000000"/>
              <w:left w:val="single" w:sz="6" w:space="0" w:color="000000"/>
              <w:bottom w:val="single" w:sz="6" w:space="0" w:color="000000"/>
              <w:right w:val="single" w:sz="6" w:space="0" w:color="000000"/>
            </w:tcBorders>
            <w:hideMark/>
          </w:tcPr>
          <w:p w14:paraId="6AD0335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Количество штатных единиц</w:t>
            </w:r>
          </w:p>
        </w:tc>
        <w:tc>
          <w:tcPr>
            <w:tcW w:w="778" w:type="dxa"/>
            <w:tcBorders>
              <w:top w:val="single" w:sz="6" w:space="0" w:color="000000"/>
              <w:left w:val="single" w:sz="6" w:space="0" w:color="000000"/>
              <w:bottom w:val="single" w:sz="6" w:space="0" w:color="000000"/>
              <w:right w:val="single" w:sz="6" w:space="0" w:color="000000"/>
            </w:tcBorders>
          </w:tcPr>
          <w:p w14:paraId="504E2A28" w14:textId="77777777" w:rsidR="005B097F" w:rsidRDefault="005B097F">
            <w:pPr>
              <w:suppressAutoHyphens/>
              <w:rPr>
                <w:rFonts w:ascii="Times New Roman" w:eastAsia="Times New Roman" w:hAnsi="Times New Roman" w:cs="Times New Roman"/>
                <w:sz w:val="24"/>
                <w:szCs w:val="24"/>
              </w:rPr>
            </w:pPr>
          </w:p>
        </w:tc>
        <w:tc>
          <w:tcPr>
            <w:tcW w:w="2334" w:type="dxa"/>
            <w:gridSpan w:val="3"/>
            <w:tcBorders>
              <w:top w:val="single" w:sz="6" w:space="0" w:color="000000"/>
              <w:left w:val="single" w:sz="6" w:space="0" w:color="000000"/>
              <w:bottom w:val="single" w:sz="6" w:space="0" w:color="000000"/>
              <w:right w:val="single" w:sz="6" w:space="0" w:color="000000"/>
            </w:tcBorders>
          </w:tcPr>
          <w:p w14:paraId="61B4181F" w14:textId="77777777" w:rsidR="005B097F" w:rsidRDefault="005B097F">
            <w:pPr>
              <w:suppressAutoHyphens/>
              <w:rPr>
                <w:rFonts w:ascii="Times New Roman" w:eastAsia="Times New Roman" w:hAnsi="Times New Roman" w:cs="Times New Roman"/>
                <w:sz w:val="24"/>
                <w:szCs w:val="24"/>
              </w:rPr>
            </w:pPr>
          </w:p>
        </w:tc>
        <w:tc>
          <w:tcPr>
            <w:tcW w:w="845" w:type="dxa"/>
            <w:gridSpan w:val="2"/>
            <w:tcBorders>
              <w:top w:val="single" w:sz="6" w:space="0" w:color="000000"/>
              <w:left w:val="single" w:sz="6" w:space="0" w:color="000000"/>
              <w:bottom w:val="single" w:sz="6" w:space="0" w:color="000000"/>
              <w:right w:val="single" w:sz="6" w:space="0" w:color="000000"/>
            </w:tcBorders>
            <w:hideMark/>
          </w:tcPr>
          <w:p w14:paraId="550E4410"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Чел.</w:t>
            </w:r>
          </w:p>
        </w:tc>
        <w:tc>
          <w:tcPr>
            <w:tcW w:w="1921" w:type="dxa"/>
            <w:tcBorders>
              <w:top w:val="single" w:sz="6" w:space="0" w:color="000000"/>
              <w:left w:val="single" w:sz="6" w:space="0" w:color="000000"/>
              <w:bottom w:val="single" w:sz="6" w:space="0" w:color="000000"/>
              <w:right w:val="single" w:sz="6" w:space="0" w:color="000000"/>
            </w:tcBorders>
          </w:tcPr>
          <w:p w14:paraId="1F55FBBF" w14:textId="77777777" w:rsidR="005B097F" w:rsidRDefault="005B097F">
            <w:pPr>
              <w:suppressAutoHyphens/>
              <w:rPr>
                <w:rFonts w:ascii="Times New Roman" w:eastAsia="Times New Roman" w:hAnsi="Times New Roman" w:cs="Times New Roman"/>
                <w:sz w:val="24"/>
                <w:szCs w:val="24"/>
              </w:rPr>
            </w:pPr>
          </w:p>
        </w:tc>
      </w:tr>
      <w:tr w:rsidR="005B097F" w14:paraId="62FD4BF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7780D22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2.2.</w:t>
            </w:r>
          </w:p>
        </w:tc>
        <w:tc>
          <w:tcPr>
            <w:tcW w:w="2331" w:type="dxa"/>
            <w:gridSpan w:val="2"/>
            <w:tcBorders>
              <w:top w:val="single" w:sz="6" w:space="0" w:color="000000"/>
              <w:left w:val="single" w:sz="6" w:space="0" w:color="000000"/>
              <w:bottom w:val="single" w:sz="6" w:space="0" w:color="000000"/>
              <w:right w:val="single" w:sz="6" w:space="0" w:color="000000"/>
            </w:tcBorders>
            <w:hideMark/>
          </w:tcPr>
          <w:p w14:paraId="240C4BC3"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Нагрузка контрольных мероприятий на работников органа муниципального контроля</w:t>
            </w:r>
          </w:p>
        </w:tc>
        <w:tc>
          <w:tcPr>
            <w:tcW w:w="778" w:type="dxa"/>
            <w:tcBorders>
              <w:top w:val="single" w:sz="6" w:space="0" w:color="000000"/>
              <w:left w:val="single" w:sz="6" w:space="0" w:color="000000"/>
              <w:bottom w:val="single" w:sz="6" w:space="0" w:color="000000"/>
              <w:right w:val="single" w:sz="6" w:space="0" w:color="000000"/>
            </w:tcBorders>
            <w:hideMark/>
          </w:tcPr>
          <w:p w14:paraId="06C346E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 xml:space="preserve">Км / </w:t>
            </w: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Нк</w:t>
            </w:r>
            <w:proofErr w:type="spellEnd"/>
          </w:p>
        </w:tc>
        <w:tc>
          <w:tcPr>
            <w:tcW w:w="2334" w:type="dxa"/>
            <w:gridSpan w:val="3"/>
            <w:tcBorders>
              <w:top w:val="single" w:sz="6" w:space="0" w:color="000000"/>
              <w:left w:val="single" w:sz="6" w:space="0" w:color="000000"/>
              <w:bottom w:val="single" w:sz="6" w:space="0" w:color="000000"/>
              <w:right w:val="single" w:sz="6" w:space="0" w:color="000000"/>
            </w:tcBorders>
            <w:hideMark/>
          </w:tcPr>
          <w:p w14:paraId="0C836482" w14:textId="77777777" w:rsidR="005B097F" w:rsidRDefault="005B097F">
            <w:pPr>
              <w:textAlignment w:val="baseline"/>
              <w:rPr>
                <w:rFonts w:ascii="Arial" w:eastAsia="Times New Roman" w:hAnsi="Arial" w:cs="Times New Roman"/>
                <w:sz w:val="20"/>
                <w:szCs w:val="20"/>
              </w:rPr>
            </w:pPr>
            <w:proofErr w:type="gramStart"/>
            <w:r>
              <w:rPr>
                <w:rFonts w:ascii="Times New Roman" w:hAnsi="Times New Roman"/>
                <w:sz w:val="24"/>
                <w:szCs w:val="24"/>
              </w:rPr>
              <w:t>Км</w:t>
            </w:r>
            <w:proofErr w:type="gramEnd"/>
            <w:r>
              <w:rPr>
                <w:rFonts w:ascii="Times New Roman" w:hAnsi="Times New Roman"/>
                <w:sz w:val="24"/>
                <w:szCs w:val="24"/>
              </w:rPr>
              <w:t xml:space="preserve"> - количество контрольных мероприятий (ед.)</w:t>
            </w:r>
          </w:p>
          <w:p w14:paraId="27B3943D" w14:textId="77777777" w:rsidR="005B097F" w:rsidRDefault="005B097F">
            <w:pPr>
              <w:textAlignment w:val="baseline"/>
            </w:pP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 количество работников органа муниципального контроля (ед.)</w:t>
            </w:r>
          </w:p>
          <w:p w14:paraId="2F4AA6CD"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Нк</w:t>
            </w:r>
            <w:proofErr w:type="spellEnd"/>
            <w:r>
              <w:rPr>
                <w:rFonts w:ascii="Times New Roman" w:hAnsi="Times New Roman"/>
                <w:sz w:val="24"/>
                <w:szCs w:val="24"/>
              </w:rPr>
              <w:t xml:space="preserve"> - нагрузка на 1 работника (ед.)</w:t>
            </w:r>
          </w:p>
        </w:tc>
        <w:tc>
          <w:tcPr>
            <w:tcW w:w="845" w:type="dxa"/>
            <w:gridSpan w:val="2"/>
            <w:tcBorders>
              <w:top w:val="single" w:sz="6" w:space="0" w:color="000000"/>
              <w:left w:val="single" w:sz="6" w:space="0" w:color="000000"/>
              <w:bottom w:val="single" w:sz="6" w:space="0" w:color="000000"/>
              <w:right w:val="single" w:sz="6" w:space="0" w:color="000000"/>
            </w:tcBorders>
          </w:tcPr>
          <w:p w14:paraId="5DEDDA9E" w14:textId="77777777" w:rsidR="005B097F" w:rsidRDefault="005B097F">
            <w:pPr>
              <w:suppressAutoHyphens/>
              <w:rPr>
                <w:rFonts w:ascii="Times New Roman" w:eastAsia="Times New Roman" w:hAnsi="Times New Roman" w:cs="Times New Roman"/>
                <w:sz w:val="24"/>
                <w:szCs w:val="24"/>
              </w:rPr>
            </w:pPr>
          </w:p>
        </w:tc>
        <w:tc>
          <w:tcPr>
            <w:tcW w:w="1921" w:type="dxa"/>
            <w:tcBorders>
              <w:top w:val="single" w:sz="6" w:space="0" w:color="000000"/>
              <w:left w:val="single" w:sz="6" w:space="0" w:color="000000"/>
              <w:bottom w:val="single" w:sz="6" w:space="0" w:color="000000"/>
              <w:right w:val="single" w:sz="6" w:space="0" w:color="000000"/>
            </w:tcBorders>
          </w:tcPr>
          <w:p w14:paraId="08E8B891" w14:textId="77777777" w:rsidR="005B097F" w:rsidRDefault="005B097F">
            <w:pPr>
              <w:suppressAutoHyphens/>
              <w:rPr>
                <w:rFonts w:ascii="Times New Roman" w:eastAsia="Times New Roman" w:hAnsi="Times New Roman" w:cs="Times New Roman"/>
                <w:sz w:val="24"/>
                <w:szCs w:val="24"/>
              </w:rPr>
            </w:pPr>
          </w:p>
        </w:tc>
      </w:tr>
    </w:tbl>
    <w:p w14:paraId="2A594DC1" w14:textId="77777777" w:rsidR="005B097F" w:rsidRDefault="005B097F" w:rsidP="005B097F">
      <w:pPr>
        <w:jc w:val="center"/>
        <w:rPr>
          <w:rFonts w:ascii="Times New Roman" w:eastAsia="Times New Roman" w:hAnsi="Times New Roman"/>
          <w:color w:val="000000"/>
          <w:sz w:val="28"/>
          <w:szCs w:val="28"/>
        </w:rPr>
      </w:pPr>
    </w:p>
    <w:p w14:paraId="22560ACE" w14:textId="429EB2F7" w:rsidR="007D17D0" w:rsidRDefault="007D17D0">
      <w:pPr>
        <w:rPr>
          <w:rFonts w:ascii="Times New Roman" w:eastAsia="Times New Roman" w:hAnsi="Times New Roman" w:cs="Times New Roman"/>
        </w:rPr>
      </w:pPr>
      <w:r>
        <w:rPr>
          <w:rFonts w:ascii="Times New Roman" w:eastAsia="Times New Roman" w:hAnsi="Times New Roman" w:cs="Times New Roman"/>
        </w:rPr>
        <w:br w:type="page"/>
      </w:r>
    </w:p>
    <w:p w14:paraId="2ADDA905" w14:textId="77777777" w:rsidR="007D17D0" w:rsidRPr="001544C6" w:rsidRDefault="007D17D0" w:rsidP="001544C6">
      <w:pPr>
        <w:pStyle w:val="ConsPlusNormal"/>
        <w:ind w:left="5670" w:firstLine="0"/>
        <w:contextualSpacing/>
        <w:jc w:val="right"/>
        <w:rPr>
          <w:rFonts w:ascii="Times New Roman" w:hAnsi="Times New Roman" w:cs="Times New Roman"/>
        </w:rPr>
      </w:pPr>
      <w:r w:rsidRPr="001544C6">
        <w:rPr>
          <w:rFonts w:ascii="Times New Roman" w:hAnsi="Times New Roman" w:cs="Times New Roman"/>
          <w:color w:val="000000"/>
        </w:rPr>
        <w:lastRenderedPageBreak/>
        <w:t>Приложение № 2</w:t>
      </w:r>
    </w:p>
    <w:p w14:paraId="577611E5" w14:textId="45A5E663" w:rsidR="007D17D0" w:rsidRPr="001544C6" w:rsidRDefault="007D17D0" w:rsidP="001544C6">
      <w:pPr>
        <w:pStyle w:val="ConsPlusNormal"/>
        <w:ind w:left="5670" w:firstLine="0"/>
        <w:contextualSpacing/>
        <w:jc w:val="right"/>
        <w:rPr>
          <w:rFonts w:ascii="Times New Roman" w:hAnsi="Times New Roman" w:cs="Times New Roman"/>
          <w:color w:val="000000"/>
        </w:rPr>
      </w:pPr>
      <w:r w:rsidRPr="001544C6">
        <w:rPr>
          <w:rFonts w:ascii="Times New Roman" w:hAnsi="Times New Roman" w:cs="Times New Roman"/>
          <w:color w:val="000000"/>
        </w:rPr>
        <w:t xml:space="preserve">к </w:t>
      </w:r>
      <w:r w:rsidRPr="001544C6">
        <w:rPr>
          <w:rFonts w:ascii="Times New Roman" w:hAnsi="Times New Roman" w:cs="Times New Roman"/>
          <w:color w:val="000000"/>
        </w:rPr>
        <w:t>Положению</w:t>
      </w:r>
      <w:r w:rsidRPr="001544C6">
        <w:rPr>
          <w:rFonts w:ascii="Times New Roman" w:hAnsi="Times New Roman" w:cs="Times New Roman"/>
          <w:color w:val="000000"/>
        </w:rPr>
        <w:t xml:space="preserve"> о муниципальном земельном контроле в границах </w:t>
      </w:r>
      <w:r w:rsidRPr="001544C6">
        <w:rPr>
          <w:rFonts w:ascii="Times New Roman" w:hAnsi="Times New Roman" w:cs="Times New Roman"/>
          <w:bCs/>
          <w:color w:val="000000"/>
        </w:rPr>
        <w:t>муниципального района «Тимский район» Курской области</w:t>
      </w:r>
    </w:p>
    <w:p w14:paraId="48C5E35C" w14:textId="77777777" w:rsidR="001544C6" w:rsidRDefault="001544C6" w:rsidP="007D17D0">
      <w:pPr>
        <w:pStyle w:val="ConsPlusTitle"/>
        <w:contextualSpacing/>
        <w:jc w:val="center"/>
        <w:rPr>
          <w:rFonts w:ascii="Times New Roman" w:hAnsi="Times New Roman" w:cs="Times New Roman"/>
          <w:color w:val="000000"/>
          <w:sz w:val="24"/>
          <w:szCs w:val="24"/>
        </w:rPr>
      </w:pPr>
    </w:p>
    <w:p w14:paraId="10A98B8F" w14:textId="77777777" w:rsidR="001544C6" w:rsidRDefault="001544C6" w:rsidP="001544C6">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Перечень индикаторов риска </w:t>
      </w:r>
    </w:p>
    <w:p w14:paraId="3B316E15" w14:textId="535BA61E" w:rsidR="007D17D0" w:rsidRPr="00877C4C" w:rsidRDefault="001544C6" w:rsidP="001544C6">
      <w:pPr>
        <w:pStyle w:val="ConsPlusTitle"/>
        <w:contextualSpacing/>
        <w:jc w:val="center"/>
        <w:rPr>
          <w:rFonts w:ascii="Times New Roman" w:hAnsi="Times New Roman" w:cs="Times New Roman"/>
          <w:color w:val="000000"/>
          <w:sz w:val="24"/>
          <w:szCs w:val="24"/>
        </w:rPr>
      </w:pPr>
      <w:r>
        <w:rPr>
          <w:rFonts w:ascii="Times New Roman" w:eastAsia="Times New Roman" w:hAnsi="Times New Roman"/>
          <w:sz w:val="24"/>
          <w:szCs w:val="24"/>
        </w:rPr>
        <w:t>нарушения обязательных требований, проверяемых в рамках осуществления муниципального земельного контроля</w:t>
      </w:r>
    </w:p>
    <w:p w14:paraId="7258E265" w14:textId="77777777" w:rsidR="007D17D0" w:rsidRPr="00877C4C" w:rsidRDefault="007D17D0" w:rsidP="007D17D0">
      <w:pPr>
        <w:pStyle w:val="ConsPlusNormal"/>
        <w:ind w:firstLine="540"/>
        <w:contextualSpacing/>
        <w:jc w:val="both"/>
        <w:rPr>
          <w:rFonts w:ascii="Times New Roman" w:hAnsi="Times New Roman" w:cs="Times New Roman"/>
          <w:color w:val="000000"/>
          <w:sz w:val="24"/>
          <w:szCs w:val="24"/>
        </w:rPr>
      </w:pPr>
    </w:p>
    <w:p w14:paraId="56F23F37" w14:textId="77777777" w:rsidR="007D17D0" w:rsidRPr="00877C4C" w:rsidRDefault="007D17D0" w:rsidP="007D17D0">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6700B02" w14:textId="77777777" w:rsidR="007D17D0" w:rsidRPr="00877C4C" w:rsidRDefault="007D17D0" w:rsidP="007D17D0">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3630007" w14:textId="77777777" w:rsidR="007D17D0" w:rsidRPr="00877C4C" w:rsidRDefault="007D17D0" w:rsidP="007D17D0">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804DE23" w14:textId="77777777" w:rsidR="007D17D0" w:rsidRPr="00877C4C" w:rsidRDefault="007D17D0" w:rsidP="007D17D0">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AA049D9" w14:textId="7D706B25" w:rsidR="007D17D0" w:rsidRPr="00877C4C" w:rsidRDefault="001544C6" w:rsidP="007D17D0">
      <w:pPr>
        <w:pStyle w:val="ConsPlusNorma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bookmarkStart w:id="4" w:name="_GoBack"/>
      <w:bookmarkEnd w:id="4"/>
      <w:r w:rsidR="007D17D0" w:rsidRPr="00877C4C">
        <w:rPr>
          <w:rFonts w:ascii="Times New Roman" w:hAnsi="Times New Roman" w:cs="Times New Roman"/>
          <w:color w:val="000000"/>
          <w:sz w:val="24"/>
          <w:szCs w:val="24"/>
        </w:rPr>
        <w:t>. Неисполнение обязанности по приведению земельного участка в состояние, пригодное для использования по целевому назначению.</w:t>
      </w:r>
    </w:p>
    <w:p w14:paraId="123DD54A" w14:textId="77777777" w:rsidR="007D17D0" w:rsidRPr="00877C4C" w:rsidRDefault="007D17D0" w:rsidP="007D17D0">
      <w:pPr>
        <w:pStyle w:val="ConsTitle"/>
        <w:widowControl/>
        <w:contextualSpacing/>
        <w:jc w:val="both"/>
        <w:rPr>
          <w:rFonts w:ascii="Times New Roman" w:hAnsi="Times New Roman" w:cs="Times New Roman"/>
          <w:color w:val="000000"/>
          <w:sz w:val="24"/>
          <w:szCs w:val="24"/>
        </w:rPr>
      </w:pPr>
    </w:p>
    <w:p w14:paraId="5D44938E" w14:textId="77777777" w:rsidR="0077307D" w:rsidRDefault="0077307D" w:rsidP="0077307D">
      <w:pPr>
        <w:spacing w:after="0" w:line="240" w:lineRule="auto"/>
        <w:jc w:val="right"/>
        <w:rPr>
          <w:rFonts w:ascii="Times New Roman" w:eastAsia="Times New Roman" w:hAnsi="Times New Roman" w:cs="Times New Roman"/>
        </w:rPr>
      </w:pPr>
    </w:p>
    <w:sectPr w:rsidR="0077307D" w:rsidSect="00DD30BB">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EDEA9" w14:textId="77777777" w:rsidR="00092D89" w:rsidRDefault="00092D89" w:rsidP="00B83758">
      <w:pPr>
        <w:spacing w:after="0" w:line="240" w:lineRule="auto"/>
      </w:pPr>
      <w:r>
        <w:separator/>
      </w:r>
    </w:p>
  </w:endnote>
  <w:endnote w:type="continuationSeparator" w:id="0">
    <w:p w14:paraId="6FE8E66E" w14:textId="77777777" w:rsidR="00092D89" w:rsidRDefault="00092D89" w:rsidP="00B8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62EE" w14:textId="77777777" w:rsidR="00092D89" w:rsidRDefault="00092D89" w:rsidP="00B83758">
      <w:pPr>
        <w:spacing w:after="0" w:line="240" w:lineRule="auto"/>
      </w:pPr>
      <w:r>
        <w:separator/>
      </w:r>
    </w:p>
  </w:footnote>
  <w:footnote w:type="continuationSeparator" w:id="0">
    <w:p w14:paraId="05CB9267" w14:textId="77777777" w:rsidR="00092D89" w:rsidRDefault="00092D89" w:rsidP="00B8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11D97"/>
    <w:multiLevelType w:val="hybridMultilevel"/>
    <w:tmpl w:val="4182A94A"/>
    <w:lvl w:ilvl="0" w:tplc="2C8AFE94">
      <w:start w:val="1"/>
      <w:numFmt w:val="decimal"/>
      <w:lvlText w:val="%1)"/>
      <w:lvlJc w:val="left"/>
      <w:pPr>
        <w:ind w:left="1069" w:hanging="360"/>
      </w:pPr>
      <w:rPr>
        <w:rFonts w:ascii="Times New Roman" w:eastAsiaTheme="minorHAnsi" w:hAnsi="Times New Roman"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054CA2"/>
    <w:multiLevelType w:val="hybridMultilevel"/>
    <w:tmpl w:val="BA306D4A"/>
    <w:lvl w:ilvl="0" w:tplc="331C2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7D"/>
    <w:rsid w:val="00027204"/>
    <w:rsid w:val="00033877"/>
    <w:rsid w:val="000744B7"/>
    <w:rsid w:val="000773CB"/>
    <w:rsid w:val="0008013D"/>
    <w:rsid w:val="000820DE"/>
    <w:rsid w:val="00086157"/>
    <w:rsid w:val="00092D89"/>
    <w:rsid w:val="000D0DC0"/>
    <w:rsid w:val="000E0C75"/>
    <w:rsid w:val="00101FB8"/>
    <w:rsid w:val="0015011A"/>
    <w:rsid w:val="00150A8D"/>
    <w:rsid w:val="001544C6"/>
    <w:rsid w:val="00157A78"/>
    <w:rsid w:val="0018520C"/>
    <w:rsid w:val="001B0090"/>
    <w:rsid w:val="001C3AE9"/>
    <w:rsid w:val="001C4024"/>
    <w:rsid w:val="001C73C3"/>
    <w:rsid w:val="002156E0"/>
    <w:rsid w:val="002359C0"/>
    <w:rsid w:val="002764DE"/>
    <w:rsid w:val="0027742B"/>
    <w:rsid w:val="002B18A3"/>
    <w:rsid w:val="002B551B"/>
    <w:rsid w:val="002D5401"/>
    <w:rsid w:val="002D5539"/>
    <w:rsid w:val="002F0CAC"/>
    <w:rsid w:val="00312772"/>
    <w:rsid w:val="0034018D"/>
    <w:rsid w:val="00357672"/>
    <w:rsid w:val="003B14CB"/>
    <w:rsid w:val="003C2868"/>
    <w:rsid w:val="003C3701"/>
    <w:rsid w:val="003D636C"/>
    <w:rsid w:val="003F0F42"/>
    <w:rsid w:val="003F13BD"/>
    <w:rsid w:val="00415CDC"/>
    <w:rsid w:val="00455F77"/>
    <w:rsid w:val="00472889"/>
    <w:rsid w:val="004733E4"/>
    <w:rsid w:val="004B5C62"/>
    <w:rsid w:val="004D226E"/>
    <w:rsid w:val="004D5530"/>
    <w:rsid w:val="00500E4B"/>
    <w:rsid w:val="005029ED"/>
    <w:rsid w:val="005156D5"/>
    <w:rsid w:val="005168A9"/>
    <w:rsid w:val="00526CC6"/>
    <w:rsid w:val="005349BD"/>
    <w:rsid w:val="005349FE"/>
    <w:rsid w:val="00545B74"/>
    <w:rsid w:val="005520B3"/>
    <w:rsid w:val="005536FD"/>
    <w:rsid w:val="0059434F"/>
    <w:rsid w:val="005B097F"/>
    <w:rsid w:val="005D73D9"/>
    <w:rsid w:val="0063246C"/>
    <w:rsid w:val="0065005A"/>
    <w:rsid w:val="00710D7F"/>
    <w:rsid w:val="0071237A"/>
    <w:rsid w:val="007164F2"/>
    <w:rsid w:val="00725476"/>
    <w:rsid w:val="007305F3"/>
    <w:rsid w:val="00737909"/>
    <w:rsid w:val="00756339"/>
    <w:rsid w:val="007647F8"/>
    <w:rsid w:val="0077307D"/>
    <w:rsid w:val="00774B36"/>
    <w:rsid w:val="00781DBA"/>
    <w:rsid w:val="00793A85"/>
    <w:rsid w:val="00794A54"/>
    <w:rsid w:val="007A74FD"/>
    <w:rsid w:val="007B4D75"/>
    <w:rsid w:val="007D17D0"/>
    <w:rsid w:val="007F0443"/>
    <w:rsid w:val="00800FEA"/>
    <w:rsid w:val="00817F2D"/>
    <w:rsid w:val="00856686"/>
    <w:rsid w:val="00866E2C"/>
    <w:rsid w:val="00866E64"/>
    <w:rsid w:val="008A2406"/>
    <w:rsid w:val="00904318"/>
    <w:rsid w:val="009266DA"/>
    <w:rsid w:val="0096498E"/>
    <w:rsid w:val="009768F6"/>
    <w:rsid w:val="00982954"/>
    <w:rsid w:val="009E15C9"/>
    <w:rsid w:val="009E7D7D"/>
    <w:rsid w:val="009F300E"/>
    <w:rsid w:val="00A22134"/>
    <w:rsid w:val="00A264E6"/>
    <w:rsid w:val="00A560AD"/>
    <w:rsid w:val="00A85821"/>
    <w:rsid w:val="00AA628B"/>
    <w:rsid w:val="00AA6FB7"/>
    <w:rsid w:val="00AC4F0E"/>
    <w:rsid w:val="00AD58BC"/>
    <w:rsid w:val="00AE7AF3"/>
    <w:rsid w:val="00AF3BF1"/>
    <w:rsid w:val="00B527C4"/>
    <w:rsid w:val="00B75975"/>
    <w:rsid w:val="00B83758"/>
    <w:rsid w:val="00BD4814"/>
    <w:rsid w:val="00C05628"/>
    <w:rsid w:val="00C111AD"/>
    <w:rsid w:val="00C227F6"/>
    <w:rsid w:val="00C23F13"/>
    <w:rsid w:val="00C41F5A"/>
    <w:rsid w:val="00C4511B"/>
    <w:rsid w:val="00C5758C"/>
    <w:rsid w:val="00C60661"/>
    <w:rsid w:val="00C64A80"/>
    <w:rsid w:val="00C65E74"/>
    <w:rsid w:val="00C70279"/>
    <w:rsid w:val="00CA20AA"/>
    <w:rsid w:val="00CB0AF5"/>
    <w:rsid w:val="00CD3AA9"/>
    <w:rsid w:val="00CD7C0E"/>
    <w:rsid w:val="00CE4843"/>
    <w:rsid w:val="00D05054"/>
    <w:rsid w:val="00D405B0"/>
    <w:rsid w:val="00D61DE2"/>
    <w:rsid w:val="00D624F9"/>
    <w:rsid w:val="00D7481A"/>
    <w:rsid w:val="00D949B2"/>
    <w:rsid w:val="00D96B23"/>
    <w:rsid w:val="00DA2FDB"/>
    <w:rsid w:val="00DC07DE"/>
    <w:rsid w:val="00DC3016"/>
    <w:rsid w:val="00DD30BB"/>
    <w:rsid w:val="00DF0351"/>
    <w:rsid w:val="00E01F44"/>
    <w:rsid w:val="00E43004"/>
    <w:rsid w:val="00E93673"/>
    <w:rsid w:val="00E950ED"/>
    <w:rsid w:val="00EA236C"/>
    <w:rsid w:val="00EC1A21"/>
    <w:rsid w:val="00EC40B4"/>
    <w:rsid w:val="00ED3DF1"/>
    <w:rsid w:val="00EE07EE"/>
    <w:rsid w:val="00EF3A8A"/>
    <w:rsid w:val="00F26FA3"/>
    <w:rsid w:val="00F436BE"/>
    <w:rsid w:val="00F93CDF"/>
    <w:rsid w:val="00FA39F3"/>
    <w:rsid w:val="00FA4219"/>
    <w:rsid w:val="00FF4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730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500E4B"/>
    <w:pPr>
      <w:ind w:left="720"/>
      <w:contextualSpacing/>
    </w:pPr>
  </w:style>
  <w:style w:type="paragraph" w:styleId="a6">
    <w:name w:val="Balloon Text"/>
    <w:basedOn w:val="a"/>
    <w:link w:val="a7"/>
    <w:uiPriority w:val="99"/>
    <w:semiHidden/>
    <w:unhideWhenUsed/>
    <w:rsid w:val="005156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6D5"/>
    <w:rPr>
      <w:rFonts w:ascii="Tahoma" w:hAnsi="Tahoma" w:cs="Tahoma"/>
      <w:sz w:val="16"/>
      <w:szCs w:val="16"/>
    </w:rPr>
  </w:style>
  <w:style w:type="paragraph" w:styleId="a8">
    <w:name w:val="footnote text"/>
    <w:basedOn w:val="a"/>
    <w:link w:val="1"/>
    <w:rsid w:val="00B83758"/>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semiHidden/>
    <w:rsid w:val="00B83758"/>
    <w:rPr>
      <w:sz w:val="20"/>
      <w:szCs w:val="20"/>
    </w:rPr>
  </w:style>
  <w:style w:type="character" w:customStyle="1" w:styleId="1">
    <w:name w:val="Текст сноски Знак1"/>
    <w:basedOn w:val="a0"/>
    <w:link w:val="a8"/>
    <w:rsid w:val="00B8375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83758"/>
    <w:rPr>
      <w:vertAlign w:val="superscript"/>
    </w:rPr>
  </w:style>
  <w:style w:type="paragraph" w:styleId="ab">
    <w:name w:val="No Spacing"/>
    <w:uiPriority w:val="1"/>
    <w:qFormat/>
    <w:rsid w:val="00150A8D"/>
    <w:pPr>
      <w:spacing w:after="0" w:line="240" w:lineRule="auto"/>
    </w:pPr>
    <w:rPr>
      <w:rFonts w:ascii="Calibri" w:eastAsia="Times New Roman" w:hAnsi="Calibri" w:cs="Times New Roman"/>
    </w:rPr>
  </w:style>
  <w:style w:type="character" w:styleId="ac">
    <w:name w:val="Strong"/>
    <w:basedOn w:val="a0"/>
    <w:uiPriority w:val="22"/>
    <w:qFormat/>
    <w:rsid w:val="00150A8D"/>
    <w:rPr>
      <w:b/>
      <w:bCs/>
    </w:rPr>
  </w:style>
  <w:style w:type="character" w:styleId="ad">
    <w:name w:val="Hyperlink"/>
    <w:rsid w:val="00C60661"/>
    <w:rPr>
      <w:color w:val="0000FF"/>
      <w:u w:val="single"/>
    </w:rPr>
  </w:style>
  <w:style w:type="paragraph" w:customStyle="1" w:styleId="ConsPlusTitle">
    <w:name w:val="ConsPlusTitle"/>
    <w:link w:val="ConsPlusTitle1"/>
    <w:qFormat/>
    <w:rsid w:val="00C6066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6066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C6066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60661"/>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C6066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C6066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C60661"/>
    <w:rPr>
      <w:rFonts w:ascii="Times New Roman" w:eastAsia="Times New Roman" w:hAnsi="Times New Roman" w:cs="Times New Roman"/>
      <w:sz w:val="20"/>
      <w:szCs w:val="20"/>
      <w:lang w:eastAsia="ru-RU"/>
    </w:rPr>
  </w:style>
  <w:style w:type="paragraph" w:customStyle="1" w:styleId="s16">
    <w:name w:val="s_16"/>
    <w:basedOn w:val="a"/>
    <w:rsid w:val="00C6066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DC3016"/>
    <w:pPr>
      <w:spacing w:after="0" w:line="240" w:lineRule="auto"/>
    </w:pPr>
    <w:rPr>
      <w:sz w:val="20"/>
      <w:szCs w:val="20"/>
    </w:rPr>
  </w:style>
  <w:style w:type="character" w:customStyle="1" w:styleId="af1">
    <w:name w:val="Текст концевой сноски Знак"/>
    <w:basedOn w:val="a0"/>
    <w:link w:val="af0"/>
    <w:uiPriority w:val="99"/>
    <w:semiHidden/>
    <w:rsid w:val="00DC3016"/>
    <w:rPr>
      <w:sz w:val="20"/>
      <w:szCs w:val="20"/>
    </w:rPr>
  </w:style>
  <w:style w:type="character" w:styleId="af2">
    <w:name w:val="endnote reference"/>
    <w:basedOn w:val="a0"/>
    <w:uiPriority w:val="99"/>
    <w:semiHidden/>
    <w:unhideWhenUsed/>
    <w:rsid w:val="00DC3016"/>
    <w:rPr>
      <w:vertAlign w:val="superscript"/>
    </w:rPr>
  </w:style>
  <w:style w:type="paragraph" w:styleId="HTML">
    <w:name w:val="HTML Preformatted"/>
    <w:basedOn w:val="a"/>
    <w:link w:val="HTML0"/>
    <w:uiPriority w:val="99"/>
    <w:semiHidden/>
    <w:unhideWhenUsed/>
    <w:qFormat/>
    <w:rsid w:val="00D4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405B0"/>
    <w:rPr>
      <w:rFonts w:ascii="Courier New" w:eastAsia="Times New Roman" w:hAnsi="Courier New" w:cs="Courier New"/>
      <w:sz w:val="20"/>
      <w:szCs w:val="20"/>
      <w:lang w:eastAsia="ru-RU"/>
    </w:rPr>
  </w:style>
  <w:style w:type="character" w:customStyle="1" w:styleId="ConsPlusNormal1">
    <w:name w:val="ConsPlusNormal1"/>
    <w:link w:val="ConsPlusNormal"/>
    <w:qFormat/>
    <w:locked/>
    <w:rsid w:val="00D405B0"/>
    <w:rPr>
      <w:rFonts w:ascii="Arial" w:eastAsia="Times New Roman" w:hAnsi="Arial" w:cs="Arial"/>
      <w:sz w:val="20"/>
      <w:szCs w:val="20"/>
      <w:lang w:eastAsia="zh-CN"/>
    </w:rPr>
  </w:style>
  <w:style w:type="character" w:customStyle="1" w:styleId="ConsPlusTitle1">
    <w:name w:val="ConsPlusTitle1"/>
    <w:link w:val="ConsPlusTitle"/>
    <w:qFormat/>
    <w:locked/>
    <w:rsid w:val="00D405B0"/>
    <w:rPr>
      <w:rFonts w:ascii="Calibri" w:eastAsia="Calibri" w:hAnsi="Calibri" w:cs="Calibri"/>
      <w:b/>
      <w:bCs/>
      <w:lang w:eastAsia="zh-CN"/>
    </w:rPr>
  </w:style>
  <w:style w:type="character" w:customStyle="1" w:styleId="ConsPlusNonformat1">
    <w:name w:val="ConsPlusNonformat1"/>
    <w:link w:val="ConsPlusNonformat"/>
    <w:qFormat/>
    <w:locked/>
    <w:rsid w:val="005B097F"/>
    <w:rPr>
      <w:rFonts w:ascii="Courier New" w:eastAsia="Times New Roman" w:hAnsi="Courier New" w:cs="Calibri"/>
      <w:color w:val="000000"/>
      <w:lang w:eastAsia="ru-RU"/>
    </w:rPr>
  </w:style>
  <w:style w:type="paragraph" w:customStyle="1" w:styleId="ConsPlusNonformat">
    <w:name w:val="ConsPlusNonformat"/>
    <w:link w:val="ConsPlusNonformat1"/>
    <w:qFormat/>
    <w:rsid w:val="005B097F"/>
    <w:pPr>
      <w:widowControl w:val="0"/>
      <w:suppressAutoHyphens/>
      <w:spacing w:after="0" w:line="240" w:lineRule="auto"/>
    </w:pPr>
    <w:rPr>
      <w:rFonts w:ascii="Courier New" w:eastAsia="Times New Roman" w:hAnsi="Courier New" w:cs="Calibri"/>
      <w:color w:val="000000"/>
    </w:rPr>
  </w:style>
  <w:style w:type="character" w:customStyle="1" w:styleId="WW8Num13z0">
    <w:name w:val="WW8Num13z0"/>
    <w:rsid w:val="001544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730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500E4B"/>
    <w:pPr>
      <w:ind w:left="720"/>
      <w:contextualSpacing/>
    </w:pPr>
  </w:style>
  <w:style w:type="paragraph" w:styleId="a6">
    <w:name w:val="Balloon Text"/>
    <w:basedOn w:val="a"/>
    <w:link w:val="a7"/>
    <w:uiPriority w:val="99"/>
    <w:semiHidden/>
    <w:unhideWhenUsed/>
    <w:rsid w:val="005156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6D5"/>
    <w:rPr>
      <w:rFonts w:ascii="Tahoma" w:hAnsi="Tahoma" w:cs="Tahoma"/>
      <w:sz w:val="16"/>
      <w:szCs w:val="16"/>
    </w:rPr>
  </w:style>
  <w:style w:type="paragraph" w:styleId="a8">
    <w:name w:val="footnote text"/>
    <w:basedOn w:val="a"/>
    <w:link w:val="1"/>
    <w:rsid w:val="00B83758"/>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semiHidden/>
    <w:rsid w:val="00B83758"/>
    <w:rPr>
      <w:sz w:val="20"/>
      <w:szCs w:val="20"/>
    </w:rPr>
  </w:style>
  <w:style w:type="character" w:customStyle="1" w:styleId="1">
    <w:name w:val="Текст сноски Знак1"/>
    <w:basedOn w:val="a0"/>
    <w:link w:val="a8"/>
    <w:rsid w:val="00B8375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83758"/>
    <w:rPr>
      <w:vertAlign w:val="superscript"/>
    </w:rPr>
  </w:style>
  <w:style w:type="paragraph" w:styleId="ab">
    <w:name w:val="No Spacing"/>
    <w:uiPriority w:val="1"/>
    <w:qFormat/>
    <w:rsid w:val="00150A8D"/>
    <w:pPr>
      <w:spacing w:after="0" w:line="240" w:lineRule="auto"/>
    </w:pPr>
    <w:rPr>
      <w:rFonts w:ascii="Calibri" w:eastAsia="Times New Roman" w:hAnsi="Calibri" w:cs="Times New Roman"/>
    </w:rPr>
  </w:style>
  <w:style w:type="character" w:styleId="ac">
    <w:name w:val="Strong"/>
    <w:basedOn w:val="a0"/>
    <w:uiPriority w:val="22"/>
    <w:qFormat/>
    <w:rsid w:val="00150A8D"/>
    <w:rPr>
      <w:b/>
      <w:bCs/>
    </w:rPr>
  </w:style>
  <w:style w:type="character" w:styleId="ad">
    <w:name w:val="Hyperlink"/>
    <w:rsid w:val="00C60661"/>
    <w:rPr>
      <w:color w:val="0000FF"/>
      <w:u w:val="single"/>
    </w:rPr>
  </w:style>
  <w:style w:type="paragraph" w:customStyle="1" w:styleId="ConsPlusTitle">
    <w:name w:val="ConsPlusTitle"/>
    <w:link w:val="ConsPlusTitle1"/>
    <w:qFormat/>
    <w:rsid w:val="00C6066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6066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C6066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60661"/>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C6066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C6066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C60661"/>
    <w:rPr>
      <w:rFonts w:ascii="Times New Roman" w:eastAsia="Times New Roman" w:hAnsi="Times New Roman" w:cs="Times New Roman"/>
      <w:sz w:val="20"/>
      <w:szCs w:val="20"/>
      <w:lang w:eastAsia="ru-RU"/>
    </w:rPr>
  </w:style>
  <w:style w:type="paragraph" w:customStyle="1" w:styleId="s16">
    <w:name w:val="s_16"/>
    <w:basedOn w:val="a"/>
    <w:rsid w:val="00C6066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DC3016"/>
    <w:pPr>
      <w:spacing w:after="0" w:line="240" w:lineRule="auto"/>
    </w:pPr>
    <w:rPr>
      <w:sz w:val="20"/>
      <w:szCs w:val="20"/>
    </w:rPr>
  </w:style>
  <w:style w:type="character" w:customStyle="1" w:styleId="af1">
    <w:name w:val="Текст концевой сноски Знак"/>
    <w:basedOn w:val="a0"/>
    <w:link w:val="af0"/>
    <w:uiPriority w:val="99"/>
    <w:semiHidden/>
    <w:rsid w:val="00DC3016"/>
    <w:rPr>
      <w:sz w:val="20"/>
      <w:szCs w:val="20"/>
    </w:rPr>
  </w:style>
  <w:style w:type="character" w:styleId="af2">
    <w:name w:val="endnote reference"/>
    <w:basedOn w:val="a0"/>
    <w:uiPriority w:val="99"/>
    <w:semiHidden/>
    <w:unhideWhenUsed/>
    <w:rsid w:val="00DC3016"/>
    <w:rPr>
      <w:vertAlign w:val="superscript"/>
    </w:rPr>
  </w:style>
  <w:style w:type="paragraph" w:styleId="HTML">
    <w:name w:val="HTML Preformatted"/>
    <w:basedOn w:val="a"/>
    <w:link w:val="HTML0"/>
    <w:uiPriority w:val="99"/>
    <w:semiHidden/>
    <w:unhideWhenUsed/>
    <w:qFormat/>
    <w:rsid w:val="00D4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405B0"/>
    <w:rPr>
      <w:rFonts w:ascii="Courier New" w:eastAsia="Times New Roman" w:hAnsi="Courier New" w:cs="Courier New"/>
      <w:sz w:val="20"/>
      <w:szCs w:val="20"/>
      <w:lang w:eastAsia="ru-RU"/>
    </w:rPr>
  </w:style>
  <w:style w:type="character" w:customStyle="1" w:styleId="ConsPlusNormal1">
    <w:name w:val="ConsPlusNormal1"/>
    <w:link w:val="ConsPlusNormal"/>
    <w:qFormat/>
    <w:locked/>
    <w:rsid w:val="00D405B0"/>
    <w:rPr>
      <w:rFonts w:ascii="Arial" w:eastAsia="Times New Roman" w:hAnsi="Arial" w:cs="Arial"/>
      <w:sz w:val="20"/>
      <w:szCs w:val="20"/>
      <w:lang w:eastAsia="zh-CN"/>
    </w:rPr>
  </w:style>
  <w:style w:type="character" w:customStyle="1" w:styleId="ConsPlusTitle1">
    <w:name w:val="ConsPlusTitle1"/>
    <w:link w:val="ConsPlusTitle"/>
    <w:qFormat/>
    <w:locked/>
    <w:rsid w:val="00D405B0"/>
    <w:rPr>
      <w:rFonts w:ascii="Calibri" w:eastAsia="Calibri" w:hAnsi="Calibri" w:cs="Calibri"/>
      <w:b/>
      <w:bCs/>
      <w:lang w:eastAsia="zh-CN"/>
    </w:rPr>
  </w:style>
  <w:style w:type="character" w:customStyle="1" w:styleId="ConsPlusNonformat1">
    <w:name w:val="ConsPlusNonformat1"/>
    <w:link w:val="ConsPlusNonformat"/>
    <w:qFormat/>
    <w:locked/>
    <w:rsid w:val="005B097F"/>
    <w:rPr>
      <w:rFonts w:ascii="Courier New" w:eastAsia="Times New Roman" w:hAnsi="Courier New" w:cs="Calibri"/>
      <w:color w:val="000000"/>
      <w:lang w:eastAsia="ru-RU"/>
    </w:rPr>
  </w:style>
  <w:style w:type="paragraph" w:customStyle="1" w:styleId="ConsPlusNonformat">
    <w:name w:val="ConsPlusNonformat"/>
    <w:link w:val="ConsPlusNonformat1"/>
    <w:qFormat/>
    <w:rsid w:val="005B097F"/>
    <w:pPr>
      <w:widowControl w:val="0"/>
      <w:suppressAutoHyphens/>
      <w:spacing w:after="0" w:line="240" w:lineRule="auto"/>
    </w:pPr>
    <w:rPr>
      <w:rFonts w:ascii="Courier New" w:eastAsia="Times New Roman" w:hAnsi="Courier New" w:cs="Calibri"/>
      <w:color w:val="000000"/>
    </w:rPr>
  </w:style>
  <w:style w:type="character" w:customStyle="1" w:styleId="WW8Num13z0">
    <w:name w:val="WW8Num13z0"/>
    <w:rsid w:val="001544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8100">
      <w:bodyDiv w:val="1"/>
      <w:marLeft w:val="0"/>
      <w:marRight w:val="0"/>
      <w:marTop w:val="0"/>
      <w:marBottom w:val="0"/>
      <w:divBdr>
        <w:top w:val="none" w:sz="0" w:space="0" w:color="auto"/>
        <w:left w:val="none" w:sz="0" w:space="0" w:color="auto"/>
        <w:bottom w:val="none" w:sz="0" w:space="0" w:color="auto"/>
        <w:right w:val="none" w:sz="0" w:space="0" w:color="auto"/>
      </w:divBdr>
    </w:div>
    <w:div w:id="1976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32D9-5FD9-4AD0-9522-5FEC503F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7458</Words>
  <Characters>42513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Дина</cp:lastModifiedBy>
  <cp:revision>5</cp:revision>
  <cp:lastPrinted>2022-01-26T10:53:00Z</cp:lastPrinted>
  <dcterms:created xsi:type="dcterms:W3CDTF">2023-01-17T05:53:00Z</dcterms:created>
  <dcterms:modified xsi:type="dcterms:W3CDTF">2023-02-28T12:11:00Z</dcterms:modified>
</cp:coreProperties>
</file>